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E31" w:rsidRDefault="00FB0E31">
      <w:pPr>
        <w:rPr>
          <w:b/>
          <w:sz w:val="28"/>
          <w:szCs w:val="28"/>
        </w:rPr>
      </w:pPr>
      <w:r>
        <w:rPr>
          <w:b/>
          <w:noProof/>
          <w:lang w:eastAsia="en-GB"/>
        </w:rPr>
        <mc:AlternateContent>
          <mc:Choice Requires="wps">
            <w:drawing>
              <wp:anchor distT="0" distB="0" distL="114300" distR="114300" simplePos="0" relativeHeight="251665408" behindDoc="0" locked="0" layoutInCell="1" allowOverlap="1" wp14:anchorId="7A0226BB" wp14:editId="3F94CF31">
                <wp:simplePos x="0" y="0"/>
                <wp:positionH relativeFrom="margin">
                  <wp:align>left</wp:align>
                </wp:positionH>
                <wp:positionV relativeFrom="paragraph">
                  <wp:posOffset>-71843</wp:posOffset>
                </wp:positionV>
                <wp:extent cx="5829300" cy="533400"/>
                <wp:effectExtent l="0" t="0" r="19050" b="19050"/>
                <wp:wrapNone/>
                <wp:docPr id="5" name="Rounded Rectangle 5"/>
                <wp:cNvGraphicFramePr/>
                <a:graphic xmlns:a="http://schemas.openxmlformats.org/drawingml/2006/main">
                  <a:graphicData uri="http://schemas.microsoft.com/office/word/2010/wordprocessingShape">
                    <wps:wsp>
                      <wps:cNvSpPr/>
                      <wps:spPr>
                        <a:xfrm>
                          <a:off x="0" y="0"/>
                          <a:ext cx="5829300" cy="533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C3689" w:rsidRPr="00FB0E31" w:rsidRDefault="005C3689" w:rsidP="00FB0E31">
                            <w:pPr>
                              <w:jc w:val="center"/>
                              <w:rPr>
                                <w:b/>
                                <w:sz w:val="40"/>
                                <w:szCs w:val="40"/>
                              </w:rPr>
                            </w:pPr>
                            <w:proofErr w:type="gramStart"/>
                            <w:r>
                              <w:rPr>
                                <w:b/>
                                <w:sz w:val="40"/>
                                <w:szCs w:val="40"/>
                              </w:rPr>
                              <w:t>iMatter</w:t>
                            </w:r>
                            <w:proofErr w:type="gramEnd"/>
                            <w:r>
                              <w:rPr>
                                <w:b/>
                                <w:sz w:val="40"/>
                                <w:szCs w:val="40"/>
                              </w:rPr>
                              <w:t xml:space="preserve"> Team Story</w:t>
                            </w:r>
                          </w:p>
                          <w:p w:rsidR="005C3689" w:rsidRDefault="005C3689" w:rsidP="00FB0E3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A0226BB" id="Rounded Rectangle 5" o:spid="_x0000_s1026" style="position:absolute;margin-left:0;margin-top:-5.65pt;width:459pt;height:42pt;z-index:25166540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" fillcolor="#5b9bd5 [3204]" strokecolor="#1f4d78 [1604]" strokeweight="1pt">
                <v:stroke joinstyle="miter"/>
                <v:textbox>
                  <w:txbxContent>
                    <w:p w:rsidR="005C3689" w:rsidRPr="00FB0E31" w:rsidRDefault="005C3689" w:rsidP="00FB0E31">
                      <w:pPr>
                        <w:jc w:val="center"/>
                        <w:rPr>
                          <w:b/>
                          <w:sz w:val="40"/>
                          <w:szCs w:val="40"/>
                        </w:rPr>
                      </w:pPr>
                      <w:proofErr w:type="gramStart"/>
                      <w:r>
                        <w:rPr>
                          <w:b/>
                          <w:sz w:val="40"/>
                          <w:szCs w:val="40"/>
                        </w:rPr>
                        <w:t>iMatter</w:t>
                      </w:r>
                      <w:proofErr w:type="gramEnd"/>
                      <w:r>
                        <w:rPr>
                          <w:b/>
                          <w:sz w:val="40"/>
                          <w:szCs w:val="40"/>
                        </w:rPr>
                        <w:t xml:space="preserve"> Team Story</w:t>
                      </w:r>
                    </w:p>
                    <w:p w:rsidR="005C3689" w:rsidRDefault="005C3689" w:rsidP="00FB0E31">
                      <w:pPr>
                        <w:jc w:val="center"/>
                      </w:pPr>
                    </w:p>
                  </w:txbxContent>
                </v:textbox>
                <w10:wrap anchorx="margin"/>
              </v:roundrect>
            </w:pict>
          </mc:Fallback>
        </mc:AlternateContent>
      </w:r>
    </w:p>
    <w:p w:rsidR="00FB0E31" w:rsidRDefault="00FB0E31">
      <w:pPr>
        <w:rPr>
          <w:sz w:val="28"/>
          <w:szCs w:val="28"/>
        </w:rPr>
      </w:pPr>
    </w:p>
    <w:p w:rsidR="00FF22E0" w:rsidRPr="00A761D8" w:rsidRDefault="00FF22E0">
      <w:pPr>
        <w:rPr>
          <w:b/>
          <w:color w:val="1F4E79" w:themeColor="accent1" w:themeShade="80"/>
          <w:sz w:val="28"/>
          <w:szCs w:val="28"/>
        </w:rPr>
      </w:pPr>
      <w:r w:rsidRPr="00A761D8">
        <w:rPr>
          <w:b/>
          <w:color w:val="1F4E79" w:themeColor="accent1" w:themeShade="80"/>
          <w:sz w:val="28"/>
          <w:szCs w:val="28"/>
        </w:rPr>
        <w:t xml:space="preserve">Board: </w:t>
      </w:r>
      <w:r w:rsidRPr="00A761D8">
        <w:rPr>
          <w:b/>
          <w:color w:val="1F4E79" w:themeColor="accent1" w:themeShade="80"/>
          <w:sz w:val="28"/>
          <w:szCs w:val="28"/>
        </w:rPr>
        <w:tab/>
      </w:r>
      <w:r w:rsidRPr="00A761D8">
        <w:rPr>
          <w:b/>
          <w:color w:val="1F4E79" w:themeColor="accent1" w:themeShade="80"/>
          <w:sz w:val="28"/>
          <w:szCs w:val="28"/>
        </w:rPr>
        <w:tab/>
      </w:r>
      <w:r w:rsidRPr="00A761D8">
        <w:rPr>
          <w:b/>
          <w:color w:val="1F4E79" w:themeColor="accent1" w:themeShade="80"/>
          <w:sz w:val="28"/>
          <w:szCs w:val="28"/>
        </w:rPr>
        <w:tab/>
        <w:t>The State Hospital Board for Scotland</w:t>
      </w:r>
    </w:p>
    <w:p w:rsidR="00FF22E0" w:rsidRPr="00A761D8" w:rsidRDefault="00FF22E0">
      <w:pPr>
        <w:rPr>
          <w:b/>
          <w:color w:val="1F4E79" w:themeColor="accent1" w:themeShade="80"/>
          <w:sz w:val="28"/>
          <w:szCs w:val="28"/>
        </w:rPr>
      </w:pPr>
      <w:r w:rsidRPr="00A761D8">
        <w:rPr>
          <w:b/>
          <w:color w:val="1F4E79" w:themeColor="accent1" w:themeShade="80"/>
          <w:sz w:val="28"/>
          <w:szCs w:val="28"/>
        </w:rPr>
        <w:t xml:space="preserve">Team Name: </w:t>
      </w:r>
      <w:r w:rsidRPr="00A761D8">
        <w:rPr>
          <w:b/>
          <w:color w:val="1F4E79" w:themeColor="accent1" w:themeShade="80"/>
          <w:sz w:val="28"/>
          <w:szCs w:val="28"/>
        </w:rPr>
        <w:tab/>
      </w:r>
      <w:r w:rsidRPr="00A761D8">
        <w:rPr>
          <w:b/>
          <w:color w:val="1F4E79" w:themeColor="accent1" w:themeShade="80"/>
          <w:sz w:val="28"/>
          <w:szCs w:val="28"/>
        </w:rPr>
        <w:tab/>
        <w:t>Learning &amp; Development Team</w:t>
      </w:r>
    </w:p>
    <w:p w:rsidR="00FF22E0" w:rsidRPr="00A761D8" w:rsidRDefault="00FF22E0">
      <w:pPr>
        <w:rPr>
          <w:b/>
          <w:color w:val="1F4E79" w:themeColor="accent1" w:themeShade="80"/>
          <w:sz w:val="28"/>
          <w:szCs w:val="28"/>
        </w:rPr>
      </w:pPr>
      <w:r w:rsidRPr="00A761D8">
        <w:rPr>
          <w:b/>
          <w:color w:val="1F4E79" w:themeColor="accent1" w:themeShade="80"/>
          <w:sz w:val="28"/>
          <w:szCs w:val="28"/>
        </w:rPr>
        <w:t xml:space="preserve">Director Name: </w:t>
      </w:r>
      <w:r w:rsidRPr="00A761D8">
        <w:rPr>
          <w:b/>
          <w:color w:val="1F4E79" w:themeColor="accent1" w:themeShade="80"/>
          <w:sz w:val="28"/>
          <w:szCs w:val="28"/>
        </w:rPr>
        <w:tab/>
      </w:r>
      <w:r w:rsidRPr="00A761D8">
        <w:rPr>
          <w:b/>
          <w:color w:val="1F4E79" w:themeColor="accent1" w:themeShade="80"/>
          <w:sz w:val="28"/>
          <w:szCs w:val="28"/>
        </w:rPr>
        <w:tab/>
        <w:t>HR Directorate</w:t>
      </w:r>
    </w:p>
    <w:p w:rsidR="00FF22E0" w:rsidRPr="00A761D8" w:rsidRDefault="00FF22E0">
      <w:pPr>
        <w:rPr>
          <w:b/>
          <w:color w:val="1F4E79" w:themeColor="accent1" w:themeShade="80"/>
          <w:sz w:val="28"/>
          <w:szCs w:val="28"/>
        </w:rPr>
      </w:pPr>
      <w:r w:rsidRPr="00A761D8">
        <w:rPr>
          <w:b/>
          <w:color w:val="1F4E79" w:themeColor="accent1" w:themeShade="80"/>
          <w:sz w:val="28"/>
          <w:szCs w:val="28"/>
        </w:rPr>
        <w:t xml:space="preserve">Story Name: </w:t>
      </w:r>
      <w:r w:rsidRPr="00A761D8">
        <w:rPr>
          <w:b/>
          <w:color w:val="1F4E79" w:themeColor="accent1" w:themeShade="80"/>
          <w:sz w:val="28"/>
          <w:szCs w:val="28"/>
        </w:rPr>
        <w:tab/>
      </w:r>
      <w:r w:rsidRPr="00A761D8">
        <w:rPr>
          <w:b/>
          <w:color w:val="1F4E79" w:themeColor="accent1" w:themeShade="80"/>
          <w:sz w:val="28"/>
          <w:szCs w:val="28"/>
        </w:rPr>
        <w:tab/>
        <w:t>On a Mission!</w:t>
      </w:r>
    </w:p>
    <w:p w:rsidR="00FF22E0" w:rsidRPr="00CB5354" w:rsidRDefault="00FF22E0" w:rsidP="00CB5354">
      <w:pPr>
        <w:ind w:left="2880" w:hanging="2880"/>
        <w:rPr>
          <w:b/>
          <w:color w:val="002060"/>
          <w:sz w:val="28"/>
          <w:szCs w:val="28"/>
        </w:rPr>
      </w:pPr>
      <w:r w:rsidRPr="00A761D8">
        <w:rPr>
          <w:b/>
          <w:color w:val="1F4E79" w:themeColor="accent1" w:themeShade="80"/>
          <w:sz w:val="28"/>
          <w:szCs w:val="28"/>
        </w:rPr>
        <w:t>Team Photo:</w:t>
      </w:r>
      <w:r w:rsidRPr="00FF22E0">
        <w:rPr>
          <w:sz w:val="28"/>
          <w:szCs w:val="28"/>
        </w:rPr>
        <w:tab/>
      </w:r>
    </w:p>
    <w:p w:rsidR="00B45BC5" w:rsidRPr="00FF22E0" w:rsidRDefault="00B45BC5">
      <w:pPr>
        <w:rPr>
          <w:sz w:val="28"/>
          <w:szCs w:val="28"/>
        </w:rPr>
      </w:pPr>
    </w:p>
    <w:p w:rsidR="00FF22E0" w:rsidRDefault="00D85F2A" w:rsidP="00D85F2A">
      <w:pPr>
        <w:jc w:val="center"/>
      </w:pPr>
      <w:r>
        <w:rPr>
          <w:noProof/>
          <w:lang w:eastAsia="en-GB"/>
        </w:rPr>
        <w:drawing>
          <wp:inline distT="0" distB="0" distL="0" distR="0">
            <wp:extent cx="4274185" cy="3205876"/>
            <wp:effectExtent l="38100" t="38100" r="31115" b="330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The State Hospital - L&amp;D Team Phot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276416" cy="3207549"/>
                    </a:xfrm>
                    <a:prstGeom prst="rect">
                      <a:avLst/>
                    </a:prstGeom>
                    <a:ln w="38100">
                      <a:solidFill>
                        <a:srgbClr val="002060"/>
                      </a:solidFill>
                    </a:ln>
                  </pic:spPr>
                </pic:pic>
              </a:graphicData>
            </a:graphic>
          </wp:inline>
        </w:drawing>
      </w:r>
    </w:p>
    <w:p w:rsidR="00FF22E0" w:rsidRDefault="00FF22E0"/>
    <w:p w:rsidR="00FB0E31" w:rsidRDefault="00FB0E31">
      <w:pPr>
        <w:rPr>
          <w:b/>
        </w:rPr>
      </w:pPr>
    </w:p>
    <w:p w:rsidR="00FB0E31" w:rsidRDefault="00FB0E31">
      <w:pPr>
        <w:rPr>
          <w:b/>
        </w:rPr>
      </w:pPr>
      <w:bookmarkStart w:id="0" w:name="_GoBack"/>
      <w:bookmarkEnd w:id="0"/>
    </w:p>
    <w:p w:rsidR="00D85F2A" w:rsidRDefault="00D85F2A">
      <w:pPr>
        <w:rPr>
          <w:b/>
        </w:rPr>
      </w:pPr>
    </w:p>
    <w:p w:rsidR="00D85F2A" w:rsidRDefault="00D85F2A">
      <w:pPr>
        <w:rPr>
          <w:b/>
        </w:rPr>
      </w:pPr>
    </w:p>
    <w:p w:rsidR="00D85F2A" w:rsidRDefault="00D85F2A">
      <w:pPr>
        <w:rPr>
          <w:b/>
        </w:rPr>
      </w:pPr>
    </w:p>
    <w:p w:rsidR="00D85F2A" w:rsidRDefault="00D85F2A">
      <w:pPr>
        <w:rPr>
          <w:b/>
        </w:rPr>
      </w:pPr>
    </w:p>
    <w:p w:rsidR="00B45BC5" w:rsidRDefault="00B45BC5">
      <w:pPr>
        <w:rPr>
          <w:b/>
        </w:rPr>
      </w:pPr>
    </w:p>
    <w:p w:rsidR="00FB0E31" w:rsidRDefault="00FB0E31">
      <w:pPr>
        <w:rPr>
          <w:b/>
        </w:rPr>
      </w:pPr>
    </w:p>
    <w:p w:rsidR="00FB0E31" w:rsidRDefault="00FB0E31">
      <w:pPr>
        <w:rPr>
          <w:b/>
        </w:rPr>
      </w:pPr>
    </w:p>
    <w:p w:rsidR="00FB0E31" w:rsidRDefault="005C3689">
      <w:pPr>
        <w:rPr>
          <w:b/>
        </w:rPr>
      </w:pPr>
      <w:r>
        <w:rPr>
          <w:b/>
          <w:noProof/>
          <w:lang w:eastAsia="en-GB"/>
        </w:rPr>
        <w:lastRenderedPageBreak/>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-191770</wp:posOffset>
                </wp:positionV>
                <wp:extent cx="5829300" cy="533400"/>
                <wp:effectExtent l="0" t="0" r="19050" b="19050"/>
                <wp:wrapNone/>
                <wp:docPr id="2" name="Rounded Rectangle 2"/>
                <wp:cNvGraphicFramePr/>
                <a:graphic xmlns:a="http://schemas.openxmlformats.org/drawingml/2006/main">
                  <a:graphicData uri="http://schemas.microsoft.com/office/word/2010/wordprocessingShape">
                    <wps:wsp>
                      <wps:cNvSpPr/>
                      <wps:spPr>
                        <a:xfrm>
                          <a:off x="0" y="0"/>
                          <a:ext cx="5829300" cy="533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C3689" w:rsidRPr="00FB0E31" w:rsidRDefault="005C3689" w:rsidP="00FB0E31">
                            <w:pPr>
                              <w:jc w:val="center"/>
                              <w:rPr>
                                <w:b/>
                                <w:sz w:val="40"/>
                                <w:szCs w:val="40"/>
                              </w:rPr>
                            </w:pPr>
                            <w:r>
                              <w:rPr>
                                <w:b/>
                                <w:sz w:val="40"/>
                                <w:szCs w:val="40"/>
                              </w:rPr>
                              <w:t>The Learning &amp; Development Team – Who are we?</w:t>
                            </w:r>
                          </w:p>
                          <w:p w:rsidR="005C3689" w:rsidRDefault="005C3689" w:rsidP="00FB0E3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2" o:spid="_x0000_s1027" style="position:absolute;margin-left:0;margin-top:-15.1pt;width:459pt;height:42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" fillcolor="#5b9bd5 [3204]" strokecolor="#1f4d78 [1604]" strokeweight="1pt">
                <v:stroke joinstyle="miter"/>
                <v:textbox>
                  <w:txbxContent>
                    <w:p w:rsidR="005C3689" w:rsidRPr="00FB0E31" w:rsidRDefault="005C3689" w:rsidP="00FB0E31">
                      <w:pPr>
                        <w:jc w:val="center"/>
                        <w:rPr>
                          <w:b/>
                          <w:sz w:val="40"/>
                          <w:szCs w:val="40"/>
                        </w:rPr>
                      </w:pPr>
                      <w:r>
                        <w:rPr>
                          <w:b/>
                          <w:sz w:val="40"/>
                          <w:szCs w:val="40"/>
                        </w:rPr>
                        <w:t>The Learning &amp; Development Team – Who are we?</w:t>
                      </w:r>
                    </w:p>
                    <w:p w:rsidR="005C3689" w:rsidRDefault="005C3689" w:rsidP="00FB0E31">
                      <w:pPr>
                        <w:jc w:val="center"/>
                      </w:pPr>
                    </w:p>
                  </w:txbxContent>
                </v:textbox>
                <w10:wrap anchorx="margin"/>
              </v:roundrect>
            </w:pict>
          </mc:Fallback>
        </mc:AlternateContent>
      </w:r>
    </w:p>
    <w:p w:rsidR="005C3689" w:rsidRDefault="005C3689">
      <w:pPr>
        <w:rPr>
          <w:b/>
        </w:rPr>
      </w:pPr>
    </w:p>
    <w:p w:rsidR="005C3689" w:rsidRDefault="00E14AB4" w:rsidP="005C3689">
      <w:pPr>
        <w:spacing w:after="0" w:line="240" w:lineRule="auto"/>
        <w:jc w:val="center"/>
        <w:rPr>
          <w:b/>
          <w:color w:val="1F4E79" w:themeColor="accent1" w:themeShade="80"/>
          <w:sz w:val="28"/>
          <w:szCs w:val="28"/>
        </w:rPr>
      </w:pPr>
      <w:r>
        <w:rPr>
          <w:b/>
          <w:noProof/>
          <w:color w:val="5B9BD5" w:themeColor="accent1"/>
          <w:sz w:val="28"/>
          <w:szCs w:val="28"/>
          <w:lang w:eastAsia="en-GB"/>
        </w:rPr>
        <w:drawing>
          <wp:inline distT="0" distB="0" distL="0" distR="0">
            <wp:extent cx="5731510" cy="4298950"/>
            <wp:effectExtent l="0" t="0" r="254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amp;D wordcloud.jpg"/>
                    <pic:cNvPicPr/>
                  </pic:nvPicPr>
                  <pic:blipFill>
                    <a:blip r:embed="rId7">
                      <a:extLst>
                        <a:ext uri="{28A0092B-C50C-407E-A947-70E740481C1C}">
                          <a14:useLocalDpi xmlns:a14="http://schemas.microsoft.com/office/drawing/2010/main" val="0"/>
                        </a:ext>
                      </a:extLst>
                    </a:blip>
                    <a:stretch>
                      <a:fillRect/>
                    </a:stretch>
                  </pic:blipFill>
                  <pic:spPr>
                    <a:xfrm>
                      <a:off x="0" y="0"/>
                      <a:ext cx="5731510" cy="4298950"/>
                    </a:xfrm>
                    <a:prstGeom prst="rect">
                      <a:avLst/>
                    </a:prstGeom>
                  </pic:spPr>
                </pic:pic>
              </a:graphicData>
            </a:graphic>
          </wp:inline>
        </w:drawing>
      </w:r>
      <w:r w:rsidR="005C3689" w:rsidRPr="005C3689">
        <w:rPr>
          <w:b/>
          <w:color w:val="1F4E79" w:themeColor="accent1" w:themeShade="80"/>
          <w:sz w:val="28"/>
          <w:szCs w:val="28"/>
        </w:rPr>
        <w:t xml:space="preserve"> </w:t>
      </w:r>
      <w:r w:rsidR="005C3689">
        <w:rPr>
          <w:b/>
          <w:color w:val="1F4E79" w:themeColor="accent1" w:themeShade="80"/>
          <w:sz w:val="28"/>
          <w:szCs w:val="28"/>
        </w:rPr>
        <w:t>Sandra Dunlop</w:t>
      </w:r>
    </w:p>
    <w:p w:rsidR="005C3689" w:rsidRPr="009F2492" w:rsidRDefault="005C3689" w:rsidP="005C3689">
      <w:pPr>
        <w:spacing w:after="0" w:line="240" w:lineRule="auto"/>
        <w:jc w:val="center"/>
        <w:rPr>
          <w:color w:val="1F4E79" w:themeColor="accent1" w:themeShade="80"/>
          <w:sz w:val="28"/>
          <w:szCs w:val="28"/>
        </w:rPr>
      </w:pPr>
      <w:r w:rsidRPr="009F2492">
        <w:rPr>
          <w:color w:val="1F4E79" w:themeColor="accent1" w:themeShade="80"/>
          <w:sz w:val="28"/>
          <w:szCs w:val="28"/>
        </w:rPr>
        <w:t>Training &amp; Professional Development Manager</w:t>
      </w:r>
      <w:r>
        <w:rPr>
          <w:color w:val="1F4E79" w:themeColor="accent1" w:themeShade="80"/>
          <w:sz w:val="28"/>
          <w:szCs w:val="28"/>
        </w:rPr>
        <w:t xml:space="preserve"> (Team Manager)</w:t>
      </w:r>
    </w:p>
    <w:p w:rsidR="009F2492" w:rsidRDefault="009F2492" w:rsidP="009F2492">
      <w:pPr>
        <w:spacing w:after="0" w:line="240" w:lineRule="auto"/>
        <w:jc w:val="center"/>
        <w:rPr>
          <w:b/>
          <w:color w:val="1F4E79" w:themeColor="accent1" w:themeShade="80"/>
          <w:sz w:val="28"/>
          <w:szCs w:val="28"/>
        </w:rPr>
      </w:pPr>
      <w:r>
        <w:rPr>
          <w:b/>
          <w:color w:val="1F4E79" w:themeColor="accent1" w:themeShade="80"/>
          <w:sz w:val="28"/>
          <w:szCs w:val="28"/>
        </w:rPr>
        <w:t>Nicole Cavanagh</w:t>
      </w:r>
    </w:p>
    <w:p w:rsidR="00A761D8" w:rsidRPr="009F2492" w:rsidRDefault="00A761D8" w:rsidP="009F2492">
      <w:pPr>
        <w:spacing w:after="0" w:line="240" w:lineRule="auto"/>
        <w:jc w:val="center"/>
        <w:rPr>
          <w:color w:val="1F4E79" w:themeColor="accent1" w:themeShade="80"/>
          <w:sz w:val="28"/>
          <w:szCs w:val="28"/>
        </w:rPr>
      </w:pPr>
      <w:r w:rsidRPr="009F2492">
        <w:rPr>
          <w:color w:val="1F4E79" w:themeColor="accent1" w:themeShade="80"/>
          <w:sz w:val="28"/>
          <w:szCs w:val="28"/>
        </w:rPr>
        <w:t>OD &amp; Learning Secretary</w:t>
      </w:r>
    </w:p>
    <w:p w:rsidR="009F2492" w:rsidRDefault="009F2492" w:rsidP="009F2492">
      <w:pPr>
        <w:spacing w:after="0" w:line="240" w:lineRule="auto"/>
        <w:jc w:val="center"/>
        <w:rPr>
          <w:b/>
          <w:color w:val="1F4E79" w:themeColor="accent1" w:themeShade="80"/>
          <w:sz w:val="28"/>
          <w:szCs w:val="28"/>
        </w:rPr>
      </w:pPr>
      <w:r>
        <w:rPr>
          <w:b/>
          <w:color w:val="1F4E79" w:themeColor="accent1" w:themeShade="80"/>
          <w:sz w:val="28"/>
          <w:szCs w:val="28"/>
        </w:rPr>
        <w:t>Lynn Clarke</w:t>
      </w:r>
    </w:p>
    <w:p w:rsidR="00A761D8" w:rsidRPr="009F2492" w:rsidRDefault="00A761D8" w:rsidP="009F2492">
      <w:pPr>
        <w:spacing w:after="0" w:line="240" w:lineRule="auto"/>
        <w:jc w:val="center"/>
        <w:rPr>
          <w:color w:val="1F4E79" w:themeColor="accent1" w:themeShade="80"/>
          <w:sz w:val="28"/>
          <w:szCs w:val="28"/>
        </w:rPr>
      </w:pPr>
      <w:r w:rsidRPr="009F2492">
        <w:rPr>
          <w:color w:val="1F4E79" w:themeColor="accent1" w:themeShade="80"/>
          <w:sz w:val="28"/>
          <w:szCs w:val="28"/>
        </w:rPr>
        <w:t>PMVA Advisor</w:t>
      </w:r>
    </w:p>
    <w:p w:rsidR="009F2492" w:rsidRDefault="00A761D8" w:rsidP="009F2492">
      <w:pPr>
        <w:spacing w:after="0" w:line="240" w:lineRule="auto"/>
        <w:jc w:val="center"/>
        <w:rPr>
          <w:b/>
          <w:color w:val="1F4E79" w:themeColor="accent1" w:themeShade="80"/>
          <w:sz w:val="28"/>
          <w:szCs w:val="28"/>
        </w:rPr>
      </w:pPr>
      <w:r w:rsidRPr="00A761D8">
        <w:rPr>
          <w:b/>
          <w:color w:val="1F4E79" w:themeColor="accent1" w:themeShade="80"/>
          <w:sz w:val="28"/>
          <w:szCs w:val="28"/>
        </w:rPr>
        <w:t>Lynne C</w:t>
      </w:r>
      <w:r w:rsidR="009F2492">
        <w:rPr>
          <w:b/>
          <w:color w:val="1F4E79" w:themeColor="accent1" w:themeShade="80"/>
          <w:sz w:val="28"/>
          <w:szCs w:val="28"/>
        </w:rPr>
        <w:t>ockburn</w:t>
      </w:r>
    </w:p>
    <w:p w:rsidR="00A761D8" w:rsidRPr="009F2492" w:rsidRDefault="00A761D8" w:rsidP="009F2492">
      <w:pPr>
        <w:spacing w:after="0" w:line="240" w:lineRule="auto"/>
        <w:jc w:val="center"/>
        <w:rPr>
          <w:color w:val="1F4E79" w:themeColor="accent1" w:themeShade="80"/>
          <w:sz w:val="28"/>
          <w:szCs w:val="28"/>
        </w:rPr>
      </w:pPr>
      <w:r w:rsidRPr="009F2492">
        <w:rPr>
          <w:color w:val="1F4E79" w:themeColor="accent1" w:themeShade="80"/>
          <w:sz w:val="28"/>
          <w:szCs w:val="28"/>
        </w:rPr>
        <w:t>Training Administrator</w:t>
      </w:r>
    </w:p>
    <w:p w:rsidR="009F2492" w:rsidRDefault="009F2492" w:rsidP="009F2492">
      <w:pPr>
        <w:spacing w:after="0" w:line="240" w:lineRule="auto"/>
        <w:jc w:val="center"/>
        <w:rPr>
          <w:b/>
          <w:color w:val="1F4E79" w:themeColor="accent1" w:themeShade="80"/>
          <w:sz w:val="28"/>
          <w:szCs w:val="28"/>
        </w:rPr>
      </w:pPr>
      <w:r>
        <w:rPr>
          <w:b/>
          <w:color w:val="1F4E79" w:themeColor="accent1" w:themeShade="80"/>
          <w:sz w:val="28"/>
          <w:szCs w:val="28"/>
        </w:rPr>
        <w:t>Sharon Corrigan</w:t>
      </w:r>
    </w:p>
    <w:p w:rsidR="00A761D8" w:rsidRPr="009F2492" w:rsidRDefault="00A761D8" w:rsidP="009F2492">
      <w:pPr>
        <w:spacing w:after="0" w:line="240" w:lineRule="auto"/>
        <w:jc w:val="center"/>
        <w:rPr>
          <w:color w:val="1F4E79" w:themeColor="accent1" w:themeShade="80"/>
          <w:sz w:val="28"/>
          <w:szCs w:val="28"/>
        </w:rPr>
      </w:pPr>
      <w:r w:rsidRPr="009F2492">
        <w:rPr>
          <w:color w:val="1F4E79" w:themeColor="accent1" w:themeShade="80"/>
          <w:sz w:val="28"/>
          <w:szCs w:val="28"/>
        </w:rPr>
        <w:t>Learning Centre Manager</w:t>
      </w:r>
    </w:p>
    <w:p w:rsidR="009F2492" w:rsidRDefault="009F2492" w:rsidP="009F2492">
      <w:pPr>
        <w:spacing w:after="0" w:line="240" w:lineRule="auto"/>
        <w:jc w:val="center"/>
        <w:rPr>
          <w:b/>
          <w:color w:val="1F4E79" w:themeColor="accent1" w:themeShade="80"/>
          <w:sz w:val="28"/>
          <w:szCs w:val="28"/>
        </w:rPr>
      </w:pPr>
      <w:r>
        <w:rPr>
          <w:b/>
          <w:color w:val="1F4E79" w:themeColor="accent1" w:themeShade="80"/>
          <w:sz w:val="28"/>
          <w:szCs w:val="28"/>
        </w:rPr>
        <w:t>Rebecca Hart</w:t>
      </w:r>
    </w:p>
    <w:p w:rsidR="00A761D8" w:rsidRPr="009F2492" w:rsidRDefault="00A761D8" w:rsidP="009F2492">
      <w:pPr>
        <w:spacing w:after="0" w:line="240" w:lineRule="auto"/>
        <w:jc w:val="center"/>
        <w:rPr>
          <w:color w:val="1F4E79" w:themeColor="accent1" w:themeShade="80"/>
          <w:sz w:val="28"/>
          <w:szCs w:val="28"/>
        </w:rPr>
      </w:pPr>
      <w:r w:rsidRPr="009F2492">
        <w:rPr>
          <w:color w:val="1F4E79" w:themeColor="accent1" w:themeShade="80"/>
          <w:sz w:val="28"/>
          <w:szCs w:val="28"/>
        </w:rPr>
        <w:t>Librarian</w:t>
      </w:r>
    </w:p>
    <w:p w:rsidR="009F2492" w:rsidRDefault="009F2492" w:rsidP="009F2492">
      <w:pPr>
        <w:spacing w:after="0" w:line="240" w:lineRule="auto"/>
        <w:jc w:val="center"/>
        <w:rPr>
          <w:b/>
          <w:color w:val="1F4E79" w:themeColor="accent1" w:themeShade="80"/>
          <w:sz w:val="28"/>
          <w:szCs w:val="28"/>
        </w:rPr>
      </w:pPr>
      <w:r>
        <w:rPr>
          <w:b/>
          <w:color w:val="1F4E79" w:themeColor="accent1" w:themeShade="80"/>
          <w:sz w:val="28"/>
          <w:szCs w:val="28"/>
        </w:rPr>
        <w:t>Lynn McCallum</w:t>
      </w:r>
    </w:p>
    <w:p w:rsidR="00A761D8" w:rsidRPr="009F2492" w:rsidRDefault="00A761D8" w:rsidP="009F2492">
      <w:pPr>
        <w:spacing w:after="0" w:line="240" w:lineRule="auto"/>
        <w:jc w:val="center"/>
        <w:rPr>
          <w:color w:val="1F4E79" w:themeColor="accent1" w:themeShade="80"/>
          <w:sz w:val="28"/>
          <w:szCs w:val="28"/>
        </w:rPr>
      </w:pPr>
      <w:r w:rsidRPr="009F2492">
        <w:rPr>
          <w:color w:val="1F4E79" w:themeColor="accent1" w:themeShade="80"/>
          <w:sz w:val="28"/>
          <w:szCs w:val="28"/>
        </w:rPr>
        <w:t>Manual Handling Advisor</w:t>
      </w:r>
    </w:p>
    <w:p w:rsidR="009F2492" w:rsidRDefault="009F2492" w:rsidP="009F2492">
      <w:pPr>
        <w:spacing w:after="0" w:line="240" w:lineRule="auto"/>
        <w:jc w:val="center"/>
        <w:rPr>
          <w:b/>
          <w:color w:val="1F4E79" w:themeColor="accent1" w:themeShade="80"/>
          <w:sz w:val="28"/>
          <w:szCs w:val="28"/>
        </w:rPr>
      </w:pPr>
      <w:r>
        <w:rPr>
          <w:b/>
          <w:color w:val="1F4E79" w:themeColor="accent1" w:themeShade="80"/>
          <w:sz w:val="28"/>
          <w:szCs w:val="28"/>
        </w:rPr>
        <w:t>Julie McDonald</w:t>
      </w:r>
    </w:p>
    <w:p w:rsidR="00A761D8" w:rsidRPr="009F2492" w:rsidRDefault="00A761D8" w:rsidP="009F2492">
      <w:pPr>
        <w:spacing w:after="0" w:line="240" w:lineRule="auto"/>
        <w:jc w:val="center"/>
        <w:rPr>
          <w:color w:val="1F4E79" w:themeColor="accent1" w:themeShade="80"/>
          <w:sz w:val="28"/>
          <w:szCs w:val="28"/>
        </w:rPr>
      </w:pPr>
      <w:r w:rsidRPr="009F2492">
        <w:rPr>
          <w:color w:val="1F4E79" w:themeColor="accent1" w:themeShade="80"/>
          <w:sz w:val="28"/>
          <w:szCs w:val="28"/>
        </w:rPr>
        <w:t>Patient Learning Manager</w:t>
      </w:r>
    </w:p>
    <w:p w:rsidR="009F2492" w:rsidRDefault="009F2492" w:rsidP="009F2492">
      <w:pPr>
        <w:spacing w:after="0" w:line="240" w:lineRule="auto"/>
        <w:jc w:val="center"/>
        <w:rPr>
          <w:b/>
          <w:color w:val="1F4E79" w:themeColor="accent1" w:themeShade="80"/>
          <w:sz w:val="28"/>
          <w:szCs w:val="28"/>
        </w:rPr>
      </w:pPr>
      <w:r>
        <w:rPr>
          <w:b/>
          <w:color w:val="1F4E79" w:themeColor="accent1" w:themeShade="80"/>
          <w:sz w:val="28"/>
          <w:szCs w:val="28"/>
        </w:rPr>
        <w:t>Gayle Scott</w:t>
      </w:r>
    </w:p>
    <w:p w:rsidR="00A761D8" w:rsidRDefault="00A761D8" w:rsidP="009F2492">
      <w:pPr>
        <w:spacing w:after="0" w:line="240" w:lineRule="auto"/>
        <w:jc w:val="center"/>
        <w:rPr>
          <w:color w:val="1F4E79" w:themeColor="accent1" w:themeShade="80"/>
          <w:sz w:val="28"/>
          <w:szCs w:val="28"/>
        </w:rPr>
      </w:pPr>
      <w:r w:rsidRPr="009F2492">
        <w:rPr>
          <w:color w:val="1F4E79" w:themeColor="accent1" w:themeShade="80"/>
          <w:sz w:val="28"/>
          <w:szCs w:val="28"/>
        </w:rPr>
        <w:t>OD &amp; Learning Advisor</w:t>
      </w:r>
    </w:p>
    <w:p w:rsidR="00B45BC5" w:rsidRPr="009F2492" w:rsidRDefault="00B45BC5" w:rsidP="009F2492">
      <w:pPr>
        <w:spacing w:after="0" w:line="240" w:lineRule="auto"/>
        <w:jc w:val="center"/>
        <w:rPr>
          <w:color w:val="1F4E79" w:themeColor="accent1" w:themeShade="80"/>
          <w:sz w:val="28"/>
          <w:szCs w:val="28"/>
        </w:rPr>
      </w:pPr>
    </w:p>
    <w:p w:rsidR="00A761D8" w:rsidRPr="00FB0E31" w:rsidRDefault="002B24CD" w:rsidP="00FB0E31">
      <w:pPr>
        <w:spacing w:after="0" w:line="240" w:lineRule="auto"/>
        <w:jc w:val="center"/>
        <w:rPr>
          <w:b/>
          <w:color w:val="002060"/>
        </w:rPr>
      </w:pPr>
      <w:r>
        <w:rPr>
          <w:b/>
          <w:noProof/>
          <w:lang w:eastAsia="en-GB"/>
        </w:rPr>
        <mc:AlternateContent>
          <mc:Choice Requires="wps">
            <w:drawing>
              <wp:anchor distT="0" distB="0" distL="114300" distR="114300" simplePos="0" relativeHeight="251667456" behindDoc="0" locked="0" layoutInCell="1" allowOverlap="1" wp14:anchorId="157B8938" wp14:editId="3F4BE6C9">
                <wp:simplePos x="0" y="0"/>
                <wp:positionH relativeFrom="margin">
                  <wp:align>left</wp:align>
                </wp:positionH>
                <wp:positionV relativeFrom="paragraph">
                  <wp:posOffset>-556178</wp:posOffset>
                </wp:positionV>
                <wp:extent cx="5829300" cy="533400"/>
                <wp:effectExtent l="0" t="0" r="19050" b="19050"/>
                <wp:wrapNone/>
                <wp:docPr id="7" name="Rounded Rectangle 7"/>
                <wp:cNvGraphicFramePr/>
                <a:graphic xmlns:a="http://schemas.openxmlformats.org/drawingml/2006/main">
                  <a:graphicData uri="http://schemas.microsoft.com/office/word/2010/wordprocessingShape">
                    <wps:wsp>
                      <wps:cNvSpPr/>
                      <wps:spPr>
                        <a:xfrm>
                          <a:off x="0" y="0"/>
                          <a:ext cx="5829300" cy="533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C3689" w:rsidRPr="00FB0E31" w:rsidRDefault="005C3689" w:rsidP="00A761D8">
                            <w:pPr>
                              <w:jc w:val="center"/>
                              <w:rPr>
                                <w:b/>
                                <w:sz w:val="40"/>
                                <w:szCs w:val="40"/>
                              </w:rPr>
                            </w:pPr>
                            <w:r>
                              <w:rPr>
                                <w:b/>
                                <w:sz w:val="40"/>
                                <w:szCs w:val="40"/>
                              </w:rPr>
                              <w:t>Celebrating what we do well</w:t>
                            </w:r>
                          </w:p>
                          <w:p w:rsidR="005C3689" w:rsidRDefault="005C3689" w:rsidP="00A761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57B8938" id="Rounded Rectangle 7" o:spid="_x0000_s1028" style="position:absolute;left:0;text-align:left;margin-left:0;margin-top:-43.8pt;width:459pt;height:42pt;z-index:25166745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" fillcolor="#5b9bd5 [3204]" strokecolor="#1f4d78 [1604]" strokeweight="1pt">
                <v:stroke joinstyle="miter"/>
                <v:textbox>
                  <w:txbxContent>
                    <w:p w:rsidR="005C3689" w:rsidRPr="00FB0E31" w:rsidRDefault="005C3689" w:rsidP="00A761D8">
                      <w:pPr>
                        <w:jc w:val="center"/>
                        <w:rPr>
                          <w:b/>
                          <w:sz w:val="40"/>
                          <w:szCs w:val="40"/>
                        </w:rPr>
                      </w:pPr>
                      <w:r>
                        <w:rPr>
                          <w:b/>
                          <w:sz w:val="40"/>
                          <w:szCs w:val="40"/>
                        </w:rPr>
                        <w:t>Celebrating what we do well</w:t>
                      </w:r>
                    </w:p>
                    <w:p w:rsidR="005C3689" w:rsidRDefault="005C3689" w:rsidP="00A761D8">
                      <w:pPr>
                        <w:jc w:val="center"/>
                      </w:pPr>
                    </w:p>
                  </w:txbxContent>
                </v:textbox>
                <w10:wrap anchorx="margin"/>
              </v:roundrect>
            </w:pict>
          </mc:Fallback>
        </mc:AlternateContent>
      </w:r>
    </w:p>
    <w:p w:rsidR="00A761D8" w:rsidRPr="00A761D8" w:rsidRDefault="009F2492">
      <w:pPr>
        <w:rPr>
          <w:color w:val="1F4E79" w:themeColor="accent1" w:themeShade="80"/>
          <w:sz w:val="28"/>
          <w:szCs w:val="28"/>
        </w:rPr>
      </w:pPr>
      <w:r>
        <w:rPr>
          <w:rFonts w:ascii="Arial" w:hAnsi="Arial" w:cs="Arial"/>
          <w:noProof/>
          <w:color w:val="FFFFFF"/>
          <w:sz w:val="20"/>
          <w:szCs w:val="20"/>
          <w:lang w:eastAsia="en-GB"/>
        </w:rPr>
        <w:drawing>
          <wp:anchor distT="0" distB="0" distL="114300" distR="114300" simplePos="0" relativeHeight="251668480" behindDoc="0" locked="0" layoutInCell="1" allowOverlap="1">
            <wp:simplePos x="0" y="0"/>
            <wp:positionH relativeFrom="margin">
              <wp:posOffset>3721735</wp:posOffset>
            </wp:positionH>
            <wp:positionV relativeFrom="paragraph">
              <wp:posOffset>8890</wp:posOffset>
            </wp:positionV>
            <wp:extent cx="1635125" cy="1261745"/>
            <wp:effectExtent l="0" t="0" r="3175" b="0"/>
            <wp:wrapSquare wrapText="bothSides"/>
            <wp:docPr id="9" name="Picture 9"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e the source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5125" cy="1261745"/>
                    </a:xfrm>
                    <a:prstGeom prst="rect">
                      <a:avLst/>
                    </a:prstGeom>
                    <a:noFill/>
                    <a:ln>
                      <a:noFill/>
                    </a:ln>
                  </pic:spPr>
                </pic:pic>
              </a:graphicData>
            </a:graphic>
            <wp14:sizeRelH relativeFrom="page">
              <wp14:pctWidth>0</wp14:pctWidth>
            </wp14:sizeRelH>
            <wp14:sizeRelV relativeFrom="page">
              <wp14:pctHeight>0</wp14:pctHeight>
            </wp14:sizeRelV>
          </wp:anchor>
        </w:drawing>
      </w:r>
      <w:r w:rsidR="00A761D8" w:rsidRPr="00A761D8">
        <w:rPr>
          <w:color w:val="1F4E79" w:themeColor="accent1" w:themeShade="80"/>
          <w:sz w:val="28"/>
          <w:szCs w:val="28"/>
        </w:rPr>
        <w:t>We are a positive and motivated team with a broad range of know</w:t>
      </w:r>
      <w:r w:rsidR="00BE074A">
        <w:rPr>
          <w:color w:val="1F4E79" w:themeColor="accent1" w:themeShade="80"/>
          <w:sz w:val="28"/>
          <w:szCs w:val="28"/>
        </w:rPr>
        <w:t>ledge and experience and a ‘can-</w:t>
      </w:r>
      <w:r w:rsidR="00A761D8" w:rsidRPr="00A761D8">
        <w:rPr>
          <w:color w:val="1F4E79" w:themeColor="accent1" w:themeShade="80"/>
          <w:sz w:val="28"/>
          <w:szCs w:val="28"/>
        </w:rPr>
        <w:t xml:space="preserve">do’ attitude that helps to ensure we are responsive to service user needs. </w:t>
      </w:r>
    </w:p>
    <w:p w:rsidR="002B24CD" w:rsidRDefault="002B24CD"/>
    <w:p w:rsidR="00A761D8" w:rsidRDefault="00BE074A">
      <w:r>
        <w:rPr>
          <w:b/>
          <w:noProof/>
          <w:lang w:eastAsia="en-GB"/>
        </w:rPr>
        <mc:AlternateContent>
          <mc:Choice Requires="wps">
            <w:drawing>
              <wp:anchor distT="0" distB="0" distL="114300" distR="114300" simplePos="0" relativeHeight="251661312" behindDoc="0" locked="0" layoutInCell="1" allowOverlap="1" wp14:anchorId="42696307" wp14:editId="6008D0A4">
                <wp:simplePos x="0" y="0"/>
                <wp:positionH relativeFrom="margin">
                  <wp:align>center</wp:align>
                </wp:positionH>
                <wp:positionV relativeFrom="paragraph">
                  <wp:posOffset>304165</wp:posOffset>
                </wp:positionV>
                <wp:extent cx="5829300" cy="533400"/>
                <wp:effectExtent l="0" t="0" r="19050" b="19050"/>
                <wp:wrapNone/>
                <wp:docPr id="3" name="Rounded Rectangle 3"/>
                <wp:cNvGraphicFramePr/>
                <a:graphic xmlns:a="http://schemas.openxmlformats.org/drawingml/2006/main">
                  <a:graphicData uri="http://schemas.microsoft.com/office/word/2010/wordprocessingShape">
                    <wps:wsp>
                      <wps:cNvSpPr/>
                      <wps:spPr>
                        <a:xfrm>
                          <a:off x="0" y="0"/>
                          <a:ext cx="5829300" cy="533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C3689" w:rsidRPr="00FB0E31" w:rsidRDefault="005C3689" w:rsidP="00FB0E31">
                            <w:pPr>
                              <w:jc w:val="center"/>
                              <w:rPr>
                                <w:b/>
                                <w:sz w:val="40"/>
                                <w:szCs w:val="40"/>
                              </w:rPr>
                            </w:pPr>
                            <w:r>
                              <w:rPr>
                                <w:b/>
                                <w:sz w:val="40"/>
                                <w:szCs w:val="40"/>
                              </w:rPr>
                              <w:t>Our iMatter Journey</w:t>
                            </w:r>
                          </w:p>
                          <w:p w:rsidR="005C3689" w:rsidRDefault="005C3689" w:rsidP="00FB0E3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2696307" id="Rounded Rectangle 3" o:spid="_x0000_s1029" style="position:absolute;margin-left:0;margin-top:23.95pt;width:459pt;height:42pt;z-index:25166131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" fillcolor="#5b9bd5 [3204]" strokecolor="#1f4d78 [1604]" strokeweight="1pt">
                <v:stroke joinstyle="miter"/>
                <v:textbox>
                  <w:txbxContent>
                    <w:p w:rsidR="005C3689" w:rsidRPr="00FB0E31" w:rsidRDefault="005C3689" w:rsidP="00FB0E31">
                      <w:pPr>
                        <w:jc w:val="center"/>
                        <w:rPr>
                          <w:b/>
                          <w:sz w:val="40"/>
                          <w:szCs w:val="40"/>
                        </w:rPr>
                      </w:pPr>
                      <w:r>
                        <w:rPr>
                          <w:b/>
                          <w:sz w:val="40"/>
                          <w:szCs w:val="40"/>
                        </w:rPr>
                        <w:t>Our iMatter Journey</w:t>
                      </w:r>
                    </w:p>
                    <w:p w:rsidR="005C3689" w:rsidRDefault="005C3689" w:rsidP="00FB0E31">
                      <w:pPr>
                        <w:jc w:val="center"/>
                      </w:pPr>
                    </w:p>
                  </w:txbxContent>
                </v:textbox>
                <w10:wrap anchorx="margin"/>
              </v:roundrect>
            </w:pict>
          </mc:Fallback>
        </mc:AlternateContent>
      </w:r>
    </w:p>
    <w:p w:rsidR="00BE074A" w:rsidRDefault="00BE074A"/>
    <w:p w:rsidR="00BE074A" w:rsidRDefault="00BE074A"/>
    <w:p w:rsidR="00BE074A" w:rsidRDefault="00BE074A"/>
    <w:p w:rsidR="00BE074A" w:rsidRDefault="005C3689">
      <w:pPr>
        <w:rPr>
          <w:color w:val="1F4E79" w:themeColor="accent1" w:themeShade="80"/>
          <w:sz w:val="28"/>
          <w:szCs w:val="28"/>
        </w:rPr>
      </w:pPr>
      <w:r>
        <w:rPr>
          <w:color w:val="1F4E79" w:themeColor="accent1" w:themeShade="80"/>
          <w:sz w:val="28"/>
          <w:szCs w:val="28"/>
        </w:rPr>
        <w:t>We</w:t>
      </w:r>
      <w:r w:rsidR="00BE074A">
        <w:rPr>
          <w:color w:val="1F4E79" w:themeColor="accent1" w:themeShade="80"/>
          <w:sz w:val="28"/>
          <w:szCs w:val="28"/>
        </w:rPr>
        <w:t xml:space="preserve"> decided </w:t>
      </w:r>
      <w:r w:rsidR="003C5C25">
        <w:rPr>
          <w:color w:val="1F4E79" w:themeColor="accent1" w:themeShade="80"/>
          <w:sz w:val="28"/>
          <w:szCs w:val="28"/>
        </w:rPr>
        <w:t xml:space="preserve">and agreed </w:t>
      </w:r>
      <w:r w:rsidR="00BE074A">
        <w:rPr>
          <w:color w:val="1F4E79" w:themeColor="accent1" w:themeShade="80"/>
          <w:sz w:val="28"/>
          <w:szCs w:val="28"/>
        </w:rPr>
        <w:t xml:space="preserve">the following areas for improvement: </w:t>
      </w:r>
    </w:p>
    <w:p w:rsidR="00BE074A" w:rsidRPr="00E14AB4" w:rsidRDefault="00BE074A" w:rsidP="00BE074A">
      <w:pPr>
        <w:pStyle w:val="ListParagraph"/>
        <w:numPr>
          <w:ilvl w:val="0"/>
          <w:numId w:val="1"/>
        </w:numPr>
        <w:rPr>
          <w:b/>
          <w:color w:val="1F4E79" w:themeColor="accent1" w:themeShade="80"/>
          <w:sz w:val="28"/>
          <w:szCs w:val="28"/>
        </w:rPr>
      </w:pPr>
      <w:r w:rsidRPr="00E14AB4">
        <w:rPr>
          <w:b/>
          <w:color w:val="1F4E79" w:themeColor="accent1" w:themeShade="80"/>
          <w:sz w:val="28"/>
          <w:szCs w:val="28"/>
        </w:rPr>
        <w:t>Clarifying and agreeing our core purpose and team objectives</w:t>
      </w:r>
    </w:p>
    <w:p w:rsidR="00BE074A" w:rsidRPr="00E14AB4" w:rsidRDefault="00BE074A" w:rsidP="00BE074A">
      <w:pPr>
        <w:pStyle w:val="ListParagraph"/>
        <w:numPr>
          <w:ilvl w:val="0"/>
          <w:numId w:val="1"/>
        </w:numPr>
        <w:rPr>
          <w:b/>
          <w:color w:val="1F4E79" w:themeColor="accent1" w:themeShade="80"/>
          <w:sz w:val="28"/>
          <w:szCs w:val="28"/>
        </w:rPr>
      </w:pPr>
      <w:r w:rsidRPr="00E14AB4">
        <w:rPr>
          <w:b/>
          <w:color w:val="1F4E79" w:themeColor="accent1" w:themeShade="80"/>
          <w:sz w:val="28"/>
          <w:szCs w:val="28"/>
        </w:rPr>
        <w:t>Maintaining regular feedback and line management support</w:t>
      </w:r>
    </w:p>
    <w:p w:rsidR="00E14AB4" w:rsidRPr="00E14AB4" w:rsidRDefault="00E14AB4" w:rsidP="00BE074A">
      <w:pPr>
        <w:rPr>
          <w:b/>
          <w:color w:val="1F4E79" w:themeColor="accent1" w:themeShade="80"/>
          <w:sz w:val="28"/>
          <w:szCs w:val="28"/>
        </w:rPr>
      </w:pPr>
      <w:r w:rsidRPr="00E14AB4">
        <w:rPr>
          <w:b/>
          <w:color w:val="1F4E79" w:themeColor="accent1" w:themeShade="80"/>
          <w:sz w:val="28"/>
          <w:szCs w:val="28"/>
        </w:rPr>
        <w:t>What did we do?</w:t>
      </w:r>
    </w:p>
    <w:p w:rsidR="00653EC7" w:rsidRDefault="000C12BC" w:rsidP="00427DB0">
      <w:pPr>
        <w:pStyle w:val="ListParagraph"/>
        <w:numPr>
          <w:ilvl w:val="0"/>
          <w:numId w:val="2"/>
        </w:numPr>
        <w:rPr>
          <w:color w:val="1F4E79" w:themeColor="accent1" w:themeShade="80"/>
          <w:sz w:val="28"/>
          <w:szCs w:val="28"/>
        </w:rPr>
      </w:pPr>
      <w:r w:rsidRPr="00653EC7">
        <w:rPr>
          <w:color w:val="1F4E79" w:themeColor="accent1" w:themeShade="80"/>
          <w:sz w:val="28"/>
          <w:szCs w:val="28"/>
        </w:rPr>
        <w:t xml:space="preserve">Engaged in </w:t>
      </w:r>
      <w:r w:rsidR="00E50A2F" w:rsidRPr="00653EC7">
        <w:rPr>
          <w:color w:val="1F4E79" w:themeColor="accent1" w:themeShade="80"/>
          <w:sz w:val="28"/>
          <w:szCs w:val="28"/>
        </w:rPr>
        <w:t xml:space="preserve">a number of </w:t>
      </w:r>
      <w:r w:rsidRPr="00653EC7">
        <w:rPr>
          <w:color w:val="1F4E79" w:themeColor="accent1" w:themeShade="80"/>
          <w:sz w:val="28"/>
          <w:szCs w:val="28"/>
        </w:rPr>
        <w:t xml:space="preserve">team development sessions </w:t>
      </w:r>
    </w:p>
    <w:p w:rsidR="00E14AB4" w:rsidRPr="00653EC7" w:rsidRDefault="00E50A2F" w:rsidP="00427DB0">
      <w:pPr>
        <w:pStyle w:val="ListParagraph"/>
        <w:numPr>
          <w:ilvl w:val="0"/>
          <w:numId w:val="2"/>
        </w:numPr>
        <w:rPr>
          <w:color w:val="1F4E79" w:themeColor="accent1" w:themeShade="80"/>
          <w:sz w:val="28"/>
          <w:szCs w:val="28"/>
        </w:rPr>
      </w:pPr>
      <w:r w:rsidRPr="00653EC7">
        <w:rPr>
          <w:color w:val="1F4E79" w:themeColor="accent1" w:themeShade="80"/>
          <w:sz w:val="28"/>
          <w:szCs w:val="28"/>
        </w:rPr>
        <w:t>A</w:t>
      </w:r>
      <w:r w:rsidR="00E14AB4" w:rsidRPr="00653EC7">
        <w:rPr>
          <w:color w:val="1F4E79" w:themeColor="accent1" w:themeShade="80"/>
          <w:sz w:val="28"/>
          <w:szCs w:val="28"/>
        </w:rPr>
        <w:t xml:space="preserve">greed </w:t>
      </w:r>
      <w:r w:rsidRPr="00653EC7">
        <w:rPr>
          <w:color w:val="1F4E79" w:themeColor="accent1" w:themeShade="80"/>
          <w:sz w:val="28"/>
          <w:szCs w:val="28"/>
        </w:rPr>
        <w:t xml:space="preserve">a </w:t>
      </w:r>
      <w:r w:rsidR="00E14AB4" w:rsidRPr="00653EC7">
        <w:rPr>
          <w:color w:val="1F4E79" w:themeColor="accent1" w:themeShade="80"/>
          <w:sz w:val="28"/>
          <w:szCs w:val="28"/>
        </w:rPr>
        <w:t>team mission statement</w:t>
      </w:r>
      <w:r w:rsidR="004908FC" w:rsidRPr="00653EC7">
        <w:rPr>
          <w:color w:val="1F4E79" w:themeColor="accent1" w:themeShade="80"/>
          <w:sz w:val="28"/>
          <w:szCs w:val="28"/>
        </w:rPr>
        <w:t xml:space="preserve"> and team objectives</w:t>
      </w:r>
    </w:p>
    <w:p w:rsidR="0071399E" w:rsidRDefault="00653EC7" w:rsidP="00E14AB4">
      <w:pPr>
        <w:pStyle w:val="ListParagraph"/>
        <w:numPr>
          <w:ilvl w:val="0"/>
          <w:numId w:val="2"/>
        </w:numPr>
        <w:rPr>
          <w:color w:val="1F4E79" w:themeColor="accent1" w:themeShade="80"/>
          <w:sz w:val="28"/>
          <w:szCs w:val="28"/>
        </w:rPr>
      </w:pPr>
      <w:r>
        <w:rPr>
          <w:color w:val="1F4E79" w:themeColor="accent1" w:themeShade="80"/>
          <w:sz w:val="28"/>
          <w:szCs w:val="28"/>
        </w:rPr>
        <w:t xml:space="preserve">Developed an action plan to support achievement of the </w:t>
      </w:r>
      <w:r w:rsidR="004908FC">
        <w:rPr>
          <w:color w:val="1F4E79" w:themeColor="accent1" w:themeShade="80"/>
          <w:sz w:val="28"/>
          <w:szCs w:val="28"/>
        </w:rPr>
        <w:t>team objectives</w:t>
      </w:r>
    </w:p>
    <w:p w:rsidR="004908FC" w:rsidRPr="00E14AB4" w:rsidRDefault="0071399E" w:rsidP="00E14AB4">
      <w:pPr>
        <w:pStyle w:val="ListParagraph"/>
        <w:numPr>
          <w:ilvl w:val="0"/>
          <w:numId w:val="2"/>
        </w:numPr>
        <w:rPr>
          <w:color w:val="1F4E79" w:themeColor="accent1" w:themeShade="80"/>
          <w:sz w:val="28"/>
          <w:szCs w:val="28"/>
        </w:rPr>
      </w:pPr>
      <w:r>
        <w:rPr>
          <w:color w:val="1F4E79" w:themeColor="accent1" w:themeShade="80"/>
          <w:sz w:val="28"/>
          <w:szCs w:val="28"/>
        </w:rPr>
        <w:t>Introduced a schedule of regular 1-1 ‘workload review’ meetings</w:t>
      </w:r>
      <w:r w:rsidR="004908FC">
        <w:rPr>
          <w:color w:val="1F4E79" w:themeColor="accent1" w:themeShade="80"/>
          <w:sz w:val="28"/>
          <w:szCs w:val="28"/>
        </w:rPr>
        <w:t xml:space="preserve"> </w:t>
      </w:r>
    </w:p>
    <w:p w:rsidR="00E14AB4" w:rsidRPr="00E14AB4" w:rsidRDefault="00E14AB4" w:rsidP="00BE074A">
      <w:pPr>
        <w:rPr>
          <w:b/>
          <w:color w:val="1F4E79" w:themeColor="accent1" w:themeShade="80"/>
          <w:sz w:val="28"/>
          <w:szCs w:val="28"/>
        </w:rPr>
      </w:pPr>
      <w:r w:rsidRPr="00E14AB4">
        <w:rPr>
          <w:b/>
          <w:color w:val="1F4E79" w:themeColor="accent1" w:themeShade="80"/>
          <w:sz w:val="28"/>
          <w:szCs w:val="28"/>
        </w:rPr>
        <w:t>How did we do it?</w:t>
      </w:r>
    </w:p>
    <w:p w:rsidR="002B24CD" w:rsidRDefault="0071399E" w:rsidP="00BE074A">
      <w:pPr>
        <w:rPr>
          <w:color w:val="1F4E79" w:themeColor="accent1" w:themeShade="80"/>
          <w:sz w:val="28"/>
          <w:szCs w:val="28"/>
        </w:rPr>
      </w:pPr>
      <w:r>
        <w:rPr>
          <w:color w:val="1F4E79" w:themeColor="accent1" w:themeShade="80"/>
          <w:sz w:val="28"/>
          <w:szCs w:val="28"/>
        </w:rPr>
        <w:t>The team</w:t>
      </w:r>
      <w:r w:rsidR="002B24CD">
        <w:rPr>
          <w:color w:val="1F4E79" w:themeColor="accent1" w:themeShade="80"/>
          <w:sz w:val="28"/>
          <w:szCs w:val="28"/>
        </w:rPr>
        <w:t xml:space="preserve"> asked ourselves the following questions: </w:t>
      </w:r>
    </w:p>
    <w:p w:rsidR="002B24CD" w:rsidRPr="00E14AB4" w:rsidRDefault="002B24CD" w:rsidP="00E14AB4">
      <w:pPr>
        <w:pStyle w:val="ListParagraph"/>
        <w:numPr>
          <w:ilvl w:val="0"/>
          <w:numId w:val="3"/>
        </w:numPr>
        <w:rPr>
          <w:color w:val="1F4E79" w:themeColor="accent1" w:themeShade="80"/>
          <w:sz w:val="28"/>
          <w:szCs w:val="28"/>
        </w:rPr>
      </w:pPr>
      <w:r w:rsidRPr="00E14AB4">
        <w:rPr>
          <w:color w:val="1F4E79" w:themeColor="accent1" w:themeShade="80"/>
          <w:sz w:val="28"/>
          <w:szCs w:val="28"/>
        </w:rPr>
        <w:t>Who are we?</w:t>
      </w:r>
    </w:p>
    <w:p w:rsidR="002B24CD" w:rsidRPr="00E14AB4" w:rsidRDefault="002B24CD" w:rsidP="00E14AB4">
      <w:pPr>
        <w:pStyle w:val="ListParagraph"/>
        <w:numPr>
          <w:ilvl w:val="0"/>
          <w:numId w:val="3"/>
        </w:numPr>
        <w:rPr>
          <w:color w:val="1F4E79" w:themeColor="accent1" w:themeShade="80"/>
          <w:sz w:val="28"/>
          <w:szCs w:val="28"/>
        </w:rPr>
      </w:pPr>
      <w:r w:rsidRPr="00E14AB4">
        <w:rPr>
          <w:color w:val="1F4E79" w:themeColor="accent1" w:themeShade="80"/>
          <w:sz w:val="28"/>
          <w:szCs w:val="28"/>
        </w:rPr>
        <w:t>What do we do?</w:t>
      </w:r>
    </w:p>
    <w:p w:rsidR="00A525AA" w:rsidRDefault="002B24CD" w:rsidP="00A525AA">
      <w:pPr>
        <w:pStyle w:val="ListParagraph"/>
        <w:numPr>
          <w:ilvl w:val="0"/>
          <w:numId w:val="3"/>
        </w:numPr>
        <w:rPr>
          <w:color w:val="1F4E79" w:themeColor="accent1" w:themeShade="80"/>
          <w:sz w:val="28"/>
          <w:szCs w:val="28"/>
        </w:rPr>
      </w:pPr>
      <w:r w:rsidRPr="00E14AB4">
        <w:rPr>
          <w:color w:val="1F4E79" w:themeColor="accent1" w:themeShade="80"/>
          <w:sz w:val="28"/>
          <w:szCs w:val="28"/>
        </w:rPr>
        <w:t>Why do we do it?</w:t>
      </w:r>
    </w:p>
    <w:p w:rsidR="00A525AA" w:rsidRDefault="00A525AA" w:rsidP="00A525AA">
      <w:pPr>
        <w:pStyle w:val="ListParagraph"/>
        <w:numPr>
          <w:ilvl w:val="0"/>
          <w:numId w:val="3"/>
        </w:numPr>
        <w:rPr>
          <w:color w:val="1F4E79" w:themeColor="accent1" w:themeShade="80"/>
          <w:sz w:val="28"/>
          <w:szCs w:val="28"/>
        </w:rPr>
      </w:pPr>
      <w:r w:rsidRPr="00E14AB4">
        <w:rPr>
          <w:color w:val="1F4E79" w:themeColor="accent1" w:themeShade="80"/>
          <w:sz w:val="28"/>
          <w:szCs w:val="28"/>
        </w:rPr>
        <w:t xml:space="preserve">What </w:t>
      </w:r>
      <w:r>
        <w:rPr>
          <w:color w:val="1F4E79" w:themeColor="accent1" w:themeShade="80"/>
          <w:sz w:val="28"/>
          <w:szCs w:val="28"/>
        </w:rPr>
        <w:t>things add most value?</w:t>
      </w:r>
    </w:p>
    <w:p w:rsidR="002B24CD" w:rsidRPr="00A525AA" w:rsidRDefault="00A525AA" w:rsidP="00A525AA">
      <w:pPr>
        <w:pStyle w:val="ListParagraph"/>
        <w:numPr>
          <w:ilvl w:val="0"/>
          <w:numId w:val="3"/>
        </w:numPr>
        <w:rPr>
          <w:color w:val="1F4E79" w:themeColor="accent1" w:themeShade="80"/>
          <w:sz w:val="28"/>
          <w:szCs w:val="28"/>
        </w:rPr>
      </w:pPr>
      <w:r>
        <w:rPr>
          <w:color w:val="1F4E79" w:themeColor="accent1" w:themeShade="80"/>
          <w:sz w:val="28"/>
          <w:szCs w:val="28"/>
        </w:rPr>
        <w:t>What could we do differently or better?</w:t>
      </w:r>
    </w:p>
    <w:p w:rsidR="00B45BC5" w:rsidRDefault="00D048A9" w:rsidP="00A525AA">
      <w:pPr>
        <w:rPr>
          <w:color w:val="1F4E79" w:themeColor="accent1" w:themeShade="80"/>
          <w:sz w:val="28"/>
          <w:szCs w:val="28"/>
        </w:rPr>
      </w:pPr>
      <w:r w:rsidRPr="00D048A9">
        <w:rPr>
          <w:color w:val="1F4E79" w:themeColor="accent1" w:themeShade="80"/>
          <w:sz w:val="28"/>
          <w:szCs w:val="28"/>
        </w:rPr>
        <w:t xml:space="preserve">We </w:t>
      </w:r>
      <w:r w:rsidR="004F0844">
        <w:rPr>
          <w:color w:val="1F4E79" w:themeColor="accent1" w:themeShade="80"/>
          <w:sz w:val="28"/>
          <w:szCs w:val="28"/>
        </w:rPr>
        <w:t xml:space="preserve">also </w:t>
      </w:r>
      <w:r w:rsidRPr="00D048A9">
        <w:rPr>
          <w:color w:val="1F4E79" w:themeColor="accent1" w:themeShade="80"/>
          <w:sz w:val="28"/>
          <w:szCs w:val="28"/>
        </w:rPr>
        <w:t xml:space="preserve">used </w:t>
      </w:r>
      <w:r w:rsidR="0071399E">
        <w:rPr>
          <w:color w:val="1F4E79" w:themeColor="accent1" w:themeShade="80"/>
          <w:sz w:val="28"/>
          <w:szCs w:val="28"/>
        </w:rPr>
        <w:t xml:space="preserve">a range of </w:t>
      </w:r>
      <w:r w:rsidR="004908FC">
        <w:rPr>
          <w:color w:val="1F4E79" w:themeColor="accent1" w:themeShade="80"/>
          <w:sz w:val="28"/>
          <w:szCs w:val="28"/>
        </w:rPr>
        <w:t xml:space="preserve">team development tools to </w:t>
      </w:r>
      <w:r w:rsidR="00653EC7">
        <w:rPr>
          <w:color w:val="1F4E79" w:themeColor="accent1" w:themeShade="80"/>
          <w:sz w:val="28"/>
          <w:szCs w:val="28"/>
        </w:rPr>
        <w:t xml:space="preserve">assist in developing our </w:t>
      </w:r>
      <w:r w:rsidR="004908FC">
        <w:rPr>
          <w:color w:val="1F4E79" w:themeColor="accent1" w:themeShade="80"/>
          <w:sz w:val="28"/>
          <w:szCs w:val="28"/>
        </w:rPr>
        <w:t xml:space="preserve">mission statement and </w:t>
      </w:r>
      <w:r w:rsidR="00653EC7">
        <w:rPr>
          <w:color w:val="1F4E79" w:themeColor="accent1" w:themeShade="80"/>
          <w:sz w:val="28"/>
          <w:szCs w:val="28"/>
        </w:rPr>
        <w:t>agree</w:t>
      </w:r>
      <w:r w:rsidR="0071399E">
        <w:rPr>
          <w:color w:val="1F4E79" w:themeColor="accent1" w:themeShade="80"/>
          <w:sz w:val="28"/>
          <w:szCs w:val="28"/>
        </w:rPr>
        <w:t>ing</w:t>
      </w:r>
      <w:r w:rsidR="00653EC7">
        <w:rPr>
          <w:color w:val="1F4E79" w:themeColor="accent1" w:themeShade="80"/>
          <w:sz w:val="28"/>
          <w:szCs w:val="28"/>
        </w:rPr>
        <w:t xml:space="preserve"> our </w:t>
      </w:r>
      <w:r w:rsidR="004908FC">
        <w:rPr>
          <w:color w:val="1F4E79" w:themeColor="accent1" w:themeShade="80"/>
          <w:sz w:val="28"/>
          <w:szCs w:val="28"/>
        </w:rPr>
        <w:t>team objectives</w:t>
      </w:r>
      <w:r w:rsidR="0071399E">
        <w:rPr>
          <w:color w:val="1F4E79" w:themeColor="accent1" w:themeShade="80"/>
          <w:sz w:val="28"/>
          <w:szCs w:val="28"/>
        </w:rPr>
        <w:t xml:space="preserve"> – for example</w:t>
      </w:r>
      <w:r w:rsidR="00A525AA">
        <w:rPr>
          <w:color w:val="1F4E79" w:themeColor="accent1" w:themeShade="80"/>
          <w:sz w:val="28"/>
          <w:szCs w:val="28"/>
        </w:rPr>
        <w:t xml:space="preserve">, </w:t>
      </w:r>
      <w:r w:rsidRPr="00D048A9">
        <w:rPr>
          <w:color w:val="1F4E79" w:themeColor="accent1" w:themeShade="80"/>
          <w:sz w:val="28"/>
          <w:szCs w:val="28"/>
        </w:rPr>
        <w:t xml:space="preserve">SWOT </w:t>
      </w:r>
      <w:r w:rsidR="004F0844">
        <w:rPr>
          <w:color w:val="1F4E79" w:themeColor="accent1" w:themeShade="80"/>
          <w:sz w:val="28"/>
          <w:szCs w:val="28"/>
        </w:rPr>
        <w:t>a</w:t>
      </w:r>
      <w:r w:rsidRPr="00D048A9">
        <w:rPr>
          <w:color w:val="1F4E79" w:themeColor="accent1" w:themeShade="80"/>
          <w:sz w:val="28"/>
          <w:szCs w:val="28"/>
        </w:rPr>
        <w:t>nalysis</w:t>
      </w:r>
      <w:r w:rsidR="00A525AA">
        <w:rPr>
          <w:color w:val="1F4E79" w:themeColor="accent1" w:themeShade="80"/>
          <w:sz w:val="28"/>
          <w:szCs w:val="28"/>
        </w:rPr>
        <w:t xml:space="preserve">, </w:t>
      </w:r>
      <w:r w:rsidR="004F0844">
        <w:rPr>
          <w:color w:val="1F4E79" w:themeColor="accent1" w:themeShade="80"/>
          <w:sz w:val="28"/>
          <w:szCs w:val="28"/>
        </w:rPr>
        <w:t>b</w:t>
      </w:r>
      <w:r w:rsidR="004908FC">
        <w:rPr>
          <w:color w:val="1F4E79" w:themeColor="accent1" w:themeShade="80"/>
          <w:sz w:val="28"/>
          <w:szCs w:val="28"/>
        </w:rPr>
        <w:t>rainstorming</w:t>
      </w:r>
      <w:r w:rsidR="00A525AA">
        <w:rPr>
          <w:color w:val="1F4E79" w:themeColor="accent1" w:themeShade="80"/>
          <w:sz w:val="28"/>
          <w:szCs w:val="28"/>
        </w:rPr>
        <w:t>, action planning and responsibility charting.</w:t>
      </w:r>
    </w:p>
    <w:p w:rsidR="004F0844" w:rsidRPr="002B24CD" w:rsidRDefault="004F0844" w:rsidP="004F0844">
      <w:pPr>
        <w:rPr>
          <w:b/>
          <w:color w:val="1F4E79" w:themeColor="accent1" w:themeShade="80"/>
          <w:sz w:val="28"/>
          <w:szCs w:val="28"/>
        </w:rPr>
      </w:pPr>
      <w:r>
        <w:rPr>
          <w:b/>
          <w:noProof/>
          <w:lang w:eastAsia="en-GB"/>
        </w:rPr>
        <mc:AlternateContent>
          <mc:Choice Requires="wps">
            <w:drawing>
              <wp:anchor distT="0" distB="0" distL="114300" distR="114300" simplePos="0" relativeHeight="251673600" behindDoc="0" locked="0" layoutInCell="1" allowOverlap="1" wp14:anchorId="24D1588C" wp14:editId="0E3EC476">
                <wp:simplePos x="0" y="0"/>
                <wp:positionH relativeFrom="margin">
                  <wp:posOffset>0</wp:posOffset>
                </wp:positionH>
                <wp:positionV relativeFrom="paragraph">
                  <wp:posOffset>-635</wp:posOffset>
                </wp:positionV>
                <wp:extent cx="5829300" cy="533400"/>
                <wp:effectExtent l="0" t="0" r="19050" b="19050"/>
                <wp:wrapNone/>
                <wp:docPr id="4" name="Rounded Rectangle 4"/>
                <wp:cNvGraphicFramePr/>
                <a:graphic xmlns:a="http://schemas.openxmlformats.org/drawingml/2006/main">
                  <a:graphicData uri="http://schemas.microsoft.com/office/word/2010/wordprocessingShape">
                    <wps:wsp>
                      <wps:cNvSpPr/>
                      <wps:spPr>
                        <a:xfrm>
                          <a:off x="0" y="0"/>
                          <a:ext cx="5829300" cy="533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F0844" w:rsidRPr="00FB0E31" w:rsidRDefault="004F0844" w:rsidP="004F0844">
                            <w:pPr>
                              <w:jc w:val="center"/>
                              <w:rPr>
                                <w:b/>
                                <w:sz w:val="40"/>
                                <w:szCs w:val="40"/>
                              </w:rPr>
                            </w:pPr>
                            <w:r>
                              <w:rPr>
                                <w:b/>
                                <w:sz w:val="40"/>
                                <w:szCs w:val="40"/>
                              </w:rPr>
                              <w:t>Our Mission Statement</w:t>
                            </w:r>
                          </w:p>
                          <w:p w:rsidR="004F0844" w:rsidRDefault="004F0844" w:rsidP="004F084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4D1588C" id="Rounded Rectangle 4" o:spid="_x0000_s1030" style="position:absolute;margin-left:0;margin-top:-.05pt;width:459pt;height:42pt;z-index:2516736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" fillcolor="#5b9bd5 [3204]" strokecolor="#1f4d78 [1604]" strokeweight="1pt">
                <v:stroke joinstyle="miter"/>
                <v:textbox>
                  <w:txbxContent>
                    <w:p w:rsidR="004F0844" w:rsidRPr="00FB0E31" w:rsidRDefault="004F0844" w:rsidP="004F0844">
                      <w:pPr>
                        <w:jc w:val="center"/>
                        <w:rPr>
                          <w:b/>
                          <w:sz w:val="40"/>
                          <w:szCs w:val="40"/>
                        </w:rPr>
                      </w:pPr>
                      <w:r>
                        <w:rPr>
                          <w:b/>
                          <w:sz w:val="40"/>
                          <w:szCs w:val="40"/>
                        </w:rPr>
                        <w:t>Our Mission Statement</w:t>
                      </w:r>
                    </w:p>
                    <w:p w:rsidR="004F0844" w:rsidRDefault="004F0844" w:rsidP="004F0844">
                      <w:pPr>
                        <w:jc w:val="center"/>
                      </w:pPr>
                    </w:p>
                  </w:txbxContent>
                </v:textbox>
                <w10:wrap anchorx="margin"/>
              </v:roundrect>
            </w:pict>
          </mc:Fallback>
        </mc:AlternateContent>
      </w:r>
    </w:p>
    <w:p w:rsidR="004F0844" w:rsidRDefault="004F0844" w:rsidP="004F0844"/>
    <w:p w:rsidR="004F0844" w:rsidRDefault="004F0844" w:rsidP="004F0844">
      <w:r w:rsidRPr="00550794">
        <w:rPr>
          <w:noProof/>
          <w:lang w:eastAsia="en-GB"/>
        </w:rPr>
        <w:lastRenderedPageBreak/>
        <w:drawing>
          <wp:inline distT="0" distB="0" distL="0" distR="0" wp14:anchorId="19038EED" wp14:editId="388EEC72">
            <wp:extent cx="5807034" cy="3785870"/>
            <wp:effectExtent l="38100" t="0" r="22860" b="24130"/>
            <wp:docPr id="6" name="Diagram 6"/>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4F0844" w:rsidRDefault="004F0844" w:rsidP="004F0844">
      <w:pPr>
        <w:pStyle w:val="ListParagraph"/>
        <w:spacing w:after="0" w:line="240" w:lineRule="auto"/>
        <w:rPr>
          <w:b/>
          <w:color w:val="806000" w:themeColor="accent4" w:themeShade="80"/>
          <w:sz w:val="28"/>
          <w:szCs w:val="28"/>
        </w:rPr>
      </w:pPr>
    </w:p>
    <w:p w:rsidR="004F0844" w:rsidRPr="007F6061" w:rsidRDefault="004F0844" w:rsidP="004F0844">
      <w:pPr>
        <w:pStyle w:val="ListParagraph"/>
        <w:spacing w:after="0" w:line="240" w:lineRule="auto"/>
        <w:rPr>
          <w:b/>
          <w:color w:val="806000" w:themeColor="accent4" w:themeShade="80"/>
          <w:sz w:val="28"/>
          <w:szCs w:val="28"/>
        </w:rPr>
      </w:pPr>
      <w:r>
        <w:rPr>
          <w:b/>
          <w:noProof/>
          <w:lang w:eastAsia="en-GB"/>
        </w:rPr>
        <mc:AlternateContent>
          <mc:Choice Requires="wps">
            <w:drawing>
              <wp:anchor distT="0" distB="0" distL="114300" distR="114300" simplePos="0" relativeHeight="251671552" behindDoc="0" locked="0" layoutInCell="1" allowOverlap="1" wp14:anchorId="6AC6F1B5" wp14:editId="6D33A16A">
                <wp:simplePos x="0" y="0"/>
                <wp:positionH relativeFrom="margin">
                  <wp:align>left</wp:align>
                </wp:positionH>
                <wp:positionV relativeFrom="paragraph">
                  <wp:posOffset>5509</wp:posOffset>
                </wp:positionV>
                <wp:extent cx="5829300" cy="533400"/>
                <wp:effectExtent l="0" t="0" r="19050" b="19050"/>
                <wp:wrapNone/>
                <wp:docPr id="8" name="Rounded Rectangle 8"/>
                <wp:cNvGraphicFramePr/>
                <a:graphic xmlns:a="http://schemas.openxmlformats.org/drawingml/2006/main">
                  <a:graphicData uri="http://schemas.microsoft.com/office/word/2010/wordprocessingShape">
                    <wps:wsp>
                      <wps:cNvSpPr/>
                      <wps:spPr>
                        <a:xfrm>
                          <a:off x="0" y="0"/>
                          <a:ext cx="5829300" cy="533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F0844" w:rsidRPr="00FB0E31" w:rsidRDefault="004F0844" w:rsidP="004F0844">
                            <w:pPr>
                              <w:jc w:val="center"/>
                              <w:rPr>
                                <w:b/>
                                <w:sz w:val="40"/>
                                <w:szCs w:val="40"/>
                              </w:rPr>
                            </w:pPr>
                            <w:r>
                              <w:rPr>
                                <w:b/>
                                <w:sz w:val="40"/>
                                <w:szCs w:val="40"/>
                              </w:rPr>
                              <w:t>Team Objectives</w:t>
                            </w:r>
                          </w:p>
                          <w:p w:rsidR="004F0844" w:rsidRDefault="004F0844" w:rsidP="004F084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AC6F1B5" id="Rounded Rectangle 8" o:spid="_x0000_s1031" style="position:absolute;left:0;text-align:left;margin-left:0;margin-top:.45pt;width:459pt;height:42pt;z-index:25167155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" fillcolor="#5b9bd5 [3204]" strokecolor="#1f4d78 [1604]" strokeweight="1pt">
                <v:stroke joinstyle="miter"/>
                <v:textbox>
                  <w:txbxContent>
                    <w:p w:rsidR="004F0844" w:rsidRPr="00FB0E31" w:rsidRDefault="004F0844" w:rsidP="004F0844">
                      <w:pPr>
                        <w:jc w:val="center"/>
                        <w:rPr>
                          <w:b/>
                          <w:sz w:val="40"/>
                          <w:szCs w:val="40"/>
                        </w:rPr>
                      </w:pPr>
                      <w:r>
                        <w:rPr>
                          <w:b/>
                          <w:sz w:val="40"/>
                          <w:szCs w:val="40"/>
                        </w:rPr>
                        <w:t>Team Objectives</w:t>
                      </w:r>
                    </w:p>
                    <w:p w:rsidR="004F0844" w:rsidRDefault="004F0844" w:rsidP="004F0844">
                      <w:pPr>
                        <w:jc w:val="center"/>
                      </w:pPr>
                    </w:p>
                  </w:txbxContent>
                </v:textbox>
                <w10:wrap anchorx="margin"/>
              </v:roundrect>
            </w:pict>
          </mc:Fallback>
        </mc:AlternateContent>
      </w:r>
    </w:p>
    <w:p w:rsidR="004F0844" w:rsidRDefault="004F0844" w:rsidP="004F0844">
      <w:pPr>
        <w:jc w:val="center"/>
        <w:rPr>
          <w:color w:val="1F4E79" w:themeColor="accent1" w:themeShade="80"/>
          <w:sz w:val="28"/>
          <w:szCs w:val="28"/>
        </w:rPr>
      </w:pPr>
    </w:p>
    <w:p w:rsidR="00767AF7" w:rsidRDefault="00767AF7" w:rsidP="00767AF7">
      <w:pPr>
        <w:pStyle w:val="NoSpacing"/>
      </w:pPr>
    </w:p>
    <w:p w:rsidR="004F0844" w:rsidRDefault="004F0844" w:rsidP="004F0844">
      <w:pPr>
        <w:rPr>
          <w:color w:val="1F4E79" w:themeColor="accent1" w:themeShade="80"/>
          <w:sz w:val="28"/>
          <w:szCs w:val="28"/>
        </w:rPr>
      </w:pPr>
      <w:r>
        <w:rPr>
          <w:color w:val="1F4E79" w:themeColor="accent1" w:themeShade="80"/>
          <w:sz w:val="28"/>
          <w:szCs w:val="28"/>
        </w:rPr>
        <w:t>Key priorities that the team ha</w:t>
      </w:r>
      <w:r w:rsidR="00767AF7">
        <w:rPr>
          <w:color w:val="1F4E79" w:themeColor="accent1" w:themeShade="80"/>
          <w:sz w:val="28"/>
          <w:szCs w:val="28"/>
        </w:rPr>
        <w:t>ve</w:t>
      </w:r>
      <w:r>
        <w:rPr>
          <w:color w:val="1F4E79" w:themeColor="accent1" w:themeShade="80"/>
          <w:sz w:val="28"/>
          <w:szCs w:val="28"/>
        </w:rPr>
        <w:t xml:space="preserve"> identified for the coming year relate </w:t>
      </w:r>
      <w:proofErr w:type="gramStart"/>
      <w:r>
        <w:rPr>
          <w:color w:val="1F4E79" w:themeColor="accent1" w:themeShade="80"/>
          <w:sz w:val="28"/>
          <w:szCs w:val="28"/>
        </w:rPr>
        <w:t>to</w:t>
      </w:r>
      <w:proofErr w:type="gramEnd"/>
      <w:r>
        <w:rPr>
          <w:color w:val="1F4E79" w:themeColor="accent1" w:themeShade="80"/>
          <w:sz w:val="28"/>
          <w:szCs w:val="28"/>
        </w:rPr>
        <w:t>:</w:t>
      </w:r>
    </w:p>
    <w:p w:rsidR="004F0844" w:rsidRPr="00E17064" w:rsidRDefault="004F0844" w:rsidP="004F0844">
      <w:pPr>
        <w:pStyle w:val="NoSpacing"/>
        <w:numPr>
          <w:ilvl w:val="0"/>
          <w:numId w:val="7"/>
        </w:numPr>
        <w:rPr>
          <w:color w:val="002060"/>
          <w:sz w:val="28"/>
          <w:szCs w:val="28"/>
        </w:rPr>
      </w:pPr>
      <w:r>
        <w:rPr>
          <w:color w:val="002060"/>
          <w:sz w:val="28"/>
          <w:szCs w:val="28"/>
        </w:rPr>
        <w:t>M</w:t>
      </w:r>
      <w:r w:rsidRPr="00E17064">
        <w:rPr>
          <w:color w:val="002060"/>
          <w:sz w:val="28"/>
          <w:szCs w:val="28"/>
        </w:rPr>
        <w:t>arketing and promotion of internal and external learning opportunities.</w:t>
      </w:r>
    </w:p>
    <w:p w:rsidR="00767AF7" w:rsidRPr="00E17064" w:rsidRDefault="00767AF7" w:rsidP="00767AF7">
      <w:pPr>
        <w:pStyle w:val="NoSpacing"/>
        <w:numPr>
          <w:ilvl w:val="0"/>
          <w:numId w:val="7"/>
        </w:numPr>
        <w:rPr>
          <w:color w:val="002060"/>
          <w:sz w:val="28"/>
          <w:szCs w:val="28"/>
        </w:rPr>
      </w:pPr>
      <w:r>
        <w:rPr>
          <w:color w:val="002060"/>
          <w:sz w:val="28"/>
          <w:szCs w:val="28"/>
        </w:rPr>
        <w:t xml:space="preserve">Maintenance of </w:t>
      </w:r>
      <w:r w:rsidRPr="00E17064">
        <w:rPr>
          <w:color w:val="002060"/>
          <w:sz w:val="28"/>
          <w:szCs w:val="28"/>
        </w:rPr>
        <w:t xml:space="preserve">accredited </w:t>
      </w:r>
      <w:proofErr w:type="spellStart"/>
      <w:r w:rsidRPr="00E17064">
        <w:rPr>
          <w:color w:val="002060"/>
          <w:sz w:val="28"/>
          <w:szCs w:val="28"/>
        </w:rPr>
        <w:t>centre</w:t>
      </w:r>
      <w:proofErr w:type="spellEnd"/>
      <w:r w:rsidRPr="00E17064">
        <w:rPr>
          <w:color w:val="002060"/>
          <w:sz w:val="28"/>
          <w:szCs w:val="28"/>
        </w:rPr>
        <w:t xml:space="preserve"> status</w:t>
      </w:r>
      <w:r>
        <w:rPr>
          <w:color w:val="002060"/>
          <w:sz w:val="28"/>
          <w:szCs w:val="28"/>
        </w:rPr>
        <w:t xml:space="preserve"> with qualification awarding bodies</w:t>
      </w:r>
      <w:r w:rsidRPr="00E17064">
        <w:rPr>
          <w:color w:val="002060"/>
          <w:sz w:val="28"/>
          <w:szCs w:val="28"/>
        </w:rPr>
        <w:t xml:space="preserve"> (e.g. SQA, BCS, ILM).</w:t>
      </w:r>
    </w:p>
    <w:p w:rsidR="004F0844" w:rsidRPr="00E17064" w:rsidRDefault="004F0844" w:rsidP="004F0844">
      <w:pPr>
        <w:pStyle w:val="NoSpacing"/>
        <w:numPr>
          <w:ilvl w:val="0"/>
          <w:numId w:val="7"/>
        </w:numPr>
        <w:rPr>
          <w:color w:val="002060"/>
          <w:sz w:val="28"/>
          <w:szCs w:val="28"/>
        </w:rPr>
      </w:pPr>
      <w:r>
        <w:rPr>
          <w:color w:val="002060"/>
          <w:sz w:val="28"/>
          <w:szCs w:val="28"/>
        </w:rPr>
        <w:t>W</w:t>
      </w:r>
      <w:r w:rsidRPr="00E17064">
        <w:rPr>
          <w:color w:val="002060"/>
          <w:sz w:val="28"/>
          <w:szCs w:val="28"/>
        </w:rPr>
        <w:t>ork</w:t>
      </w:r>
      <w:r>
        <w:rPr>
          <w:color w:val="002060"/>
          <w:sz w:val="28"/>
          <w:szCs w:val="28"/>
        </w:rPr>
        <w:t>ing</w:t>
      </w:r>
      <w:r w:rsidRPr="00E17064">
        <w:rPr>
          <w:color w:val="002060"/>
          <w:sz w:val="28"/>
          <w:szCs w:val="28"/>
        </w:rPr>
        <w:t xml:space="preserve"> collaboratively with other NHS Boards </w:t>
      </w:r>
      <w:r w:rsidR="00767AF7">
        <w:rPr>
          <w:color w:val="002060"/>
          <w:sz w:val="28"/>
          <w:szCs w:val="28"/>
        </w:rPr>
        <w:t>on L&amp;D projects and initiatives.</w:t>
      </w:r>
    </w:p>
    <w:p w:rsidR="004F0844" w:rsidRPr="00E17064" w:rsidRDefault="00E77CBA" w:rsidP="004F0844">
      <w:pPr>
        <w:pStyle w:val="NoSpacing"/>
        <w:numPr>
          <w:ilvl w:val="0"/>
          <w:numId w:val="7"/>
        </w:numPr>
        <w:rPr>
          <w:color w:val="002060"/>
          <w:sz w:val="28"/>
          <w:szCs w:val="28"/>
        </w:rPr>
      </w:pPr>
      <w:r>
        <w:rPr>
          <w:color w:val="002060"/>
          <w:sz w:val="28"/>
          <w:szCs w:val="28"/>
        </w:rPr>
        <w:t xml:space="preserve">Ensuring efficient and effective </w:t>
      </w:r>
      <w:r w:rsidR="004F0844" w:rsidRPr="00E17064">
        <w:rPr>
          <w:color w:val="002060"/>
          <w:sz w:val="28"/>
          <w:szCs w:val="28"/>
        </w:rPr>
        <w:t>L&amp;D provision t</w:t>
      </w:r>
      <w:r>
        <w:rPr>
          <w:color w:val="002060"/>
          <w:sz w:val="28"/>
          <w:szCs w:val="28"/>
        </w:rPr>
        <w:t xml:space="preserve">hat </w:t>
      </w:r>
      <w:r w:rsidR="004F0844" w:rsidRPr="00E17064">
        <w:rPr>
          <w:color w:val="002060"/>
          <w:sz w:val="28"/>
          <w:szCs w:val="28"/>
        </w:rPr>
        <w:t xml:space="preserve">meets </w:t>
      </w:r>
      <w:proofErr w:type="spellStart"/>
      <w:r w:rsidR="004F0844" w:rsidRPr="00E17064">
        <w:rPr>
          <w:color w:val="002060"/>
          <w:sz w:val="28"/>
          <w:szCs w:val="28"/>
        </w:rPr>
        <w:t>organisational</w:t>
      </w:r>
      <w:proofErr w:type="spellEnd"/>
      <w:r w:rsidR="004F0844" w:rsidRPr="00E17064">
        <w:rPr>
          <w:color w:val="002060"/>
          <w:sz w:val="28"/>
          <w:szCs w:val="28"/>
        </w:rPr>
        <w:t xml:space="preserve"> </w:t>
      </w:r>
      <w:r>
        <w:rPr>
          <w:color w:val="002060"/>
          <w:sz w:val="28"/>
          <w:szCs w:val="28"/>
        </w:rPr>
        <w:t xml:space="preserve">needs and </w:t>
      </w:r>
      <w:r w:rsidR="004F0844" w:rsidRPr="00E17064">
        <w:rPr>
          <w:color w:val="002060"/>
          <w:sz w:val="28"/>
          <w:szCs w:val="28"/>
        </w:rPr>
        <w:t>legislative requirements.</w:t>
      </w:r>
    </w:p>
    <w:p w:rsidR="00E77CBA" w:rsidRDefault="00E77CBA" w:rsidP="004F0844">
      <w:pPr>
        <w:pStyle w:val="NoSpacing"/>
        <w:numPr>
          <w:ilvl w:val="0"/>
          <w:numId w:val="7"/>
        </w:numPr>
        <w:rPr>
          <w:color w:val="002060"/>
          <w:sz w:val="28"/>
          <w:szCs w:val="28"/>
        </w:rPr>
      </w:pPr>
      <w:r>
        <w:rPr>
          <w:color w:val="002060"/>
          <w:sz w:val="28"/>
          <w:szCs w:val="28"/>
        </w:rPr>
        <w:t xml:space="preserve">Improving </w:t>
      </w:r>
      <w:r w:rsidR="004F0844" w:rsidRPr="00E17064">
        <w:rPr>
          <w:color w:val="002060"/>
          <w:sz w:val="28"/>
          <w:szCs w:val="28"/>
        </w:rPr>
        <w:t>corporate induction process</w:t>
      </w:r>
      <w:r>
        <w:rPr>
          <w:color w:val="002060"/>
          <w:sz w:val="28"/>
          <w:szCs w:val="28"/>
        </w:rPr>
        <w:t>.</w:t>
      </w:r>
    </w:p>
    <w:p w:rsidR="004F0844" w:rsidRPr="00E17064" w:rsidRDefault="004F0844" w:rsidP="004F0844">
      <w:pPr>
        <w:pStyle w:val="NoSpacing"/>
        <w:numPr>
          <w:ilvl w:val="0"/>
          <w:numId w:val="7"/>
        </w:numPr>
        <w:rPr>
          <w:color w:val="002060"/>
          <w:sz w:val="28"/>
          <w:szCs w:val="28"/>
        </w:rPr>
      </w:pPr>
      <w:r w:rsidRPr="00E17064">
        <w:rPr>
          <w:color w:val="002060"/>
          <w:sz w:val="28"/>
          <w:szCs w:val="28"/>
        </w:rPr>
        <w:t>Imp</w:t>
      </w:r>
      <w:r w:rsidR="00E77CBA">
        <w:rPr>
          <w:color w:val="002060"/>
          <w:sz w:val="28"/>
          <w:szCs w:val="28"/>
        </w:rPr>
        <w:t xml:space="preserve">roving the quality of </w:t>
      </w:r>
      <w:r w:rsidR="00767AF7">
        <w:rPr>
          <w:color w:val="002060"/>
          <w:sz w:val="28"/>
          <w:szCs w:val="28"/>
        </w:rPr>
        <w:t xml:space="preserve">the </w:t>
      </w:r>
      <w:r w:rsidR="00E77CBA">
        <w:rPr>
          <w:color w:val="002060"/>
          <w:sz w:val="28"/>
          <w:szCs w:val="28"/>
        </w:rPr>
        <w:t xml:space="preserve">annual KSF personal development </w:t>
      </w:r>
      <w:r w:rsidRPr="00E17064">
        <w:rPr>
          <w:color w:val="002060"/>
          <w:sz w:val="28"/>
          <w:szCs w:val="28"/>
        </w:rPr>
        <w:t>review</w:t>
      </w:r>
      <w:r w:rsidR="00767AF7">
        <w:rPr>
          <w:color w:val="002060"/>
          <w:sz w:val="28"/>
          <w:szCs w:val="28"/>
        </w:rPr>
        <w:t xml:space="preserve"> process</w:t>
      </w:r>
      <w:r w:rsidR="00E77CBA">
        <w:rPr>
          <w:color w:val="002060"/>
          <w:sz w:val="28"/>
          <w:szCs w:val="28"/>
        </w:rPr>
        <w:t xml:space="preserve">. </w:t>
      </w:r>
    </w:p>
    <w:p w:rsidR="004F0844" w:rsidRPr="00E17064" w:rsidRDefault="00767AF7" w:rsidP="004F0844">
      <w:pPr>
        <w:pStyle w:val="NoSpacing"/>
        <w:numPr>
          <w:ilvl w:val="0"/>
          <w:numId w:val="7"/>
        </w:numPr>
        <w:rPr>
          <w:color w:val="002060"/>
          <w:sz w:val="28"/>
          <w:szCs w:val="28"/>
        </w:rPr>
      </w:pPr>
      <w:r>
        <w:rPr>
          <w:color w:val="002060"/>
          <w:sz w:val="28"/>
          <w:szCs w:val="28"/>
        </w:rPr>
        <w:t xml:space="preserve">Provision of </w:t>
      </w:r>
      <w:r w:rsidR="004F0844" w:rsidRPr="00E17064">
        <w:rPr>
          <w:color w:val="002060"/>
          <w:sz w:val="28"/>
          <w:szCs w:val="28"/>
        </w:rPr>
        <w:t xml:space="preserve">leadership and management development </w:t>
      </w:r>
      <w:proofErr w:type="spellStart"/>
      <w:r w:rsidR="004F0844" w:rsidRPr="00E17064">
        <w:rPr>
          <w:color w:val="002060"/>
          <w:sz w:val="28"/>
          <w:szCs w:val="28"/>
        </w:rPr>
        <w:t>programmes</w:t>
      </w:r>
      <w:proofErr w:type="spellEnd"/>
      <w:r w:rsidR="004F0844" w:rsidRPr="00E17064">
        <w:rPr>
          <w:color w:val="002060"/>
          <w:sz w:val="28"/>
          <w:szCs w:val="28"/>
        </w:rPr>
        <w:t xml:space="preserve"> </w:t>
      </w:r>
      <w:r>
        <w:rPr>
          <w:color w:val="002060"/>
          <w:sz w:val="28"/>
          <w:szCs w:val="28"/>
        </w:rPr>
        <w:t xml:space="preserve">and </w:t>
      </w:r>
      <w:r w:rsidRPr="00E17064">
        <w:rPr>
          <w:color w:val="002060"/>
          <w:sz w:val="28"/>
          <w:szCs w:val="28"/>
        </w:rPr>
        <w:t xml:space="preserve">resources </w:t>
      </w:r>
      <w:r w:rsidR="004F0844" w:rsidRPr="00E17064">
        <w:rPr>
          <w:color w:val="002060"/>
          <w:sz w:val="28"/>
          <w:szCs w:val="28"/>
        </w:rPr>
        <w:t>to support people management and succession planning</w:t>
      </w:r>
      <w:r>
        <w:rPr>
          <w:color w:val="002060"/>
          <w:sz w:val="28"/>
          <w:szCs w:val="28"/>
        </w:rPr>
        <w:t>.</w:t>
      </w:r>
      <w:r w:rsidR="004F0844" w:rsidRPr="00E17064">
        <w:rPr>
          <w:color w:val="002060"/>
          <w:sz w:val="28"/>
          <w:szCs w:val="28"/>
        </w:rPr>
        <w:t xml:space="preserve"> </w:t>
      </w:r>
    </w:p>
    <w:p w:rsidR="00767AF7" w:rsidRDefault="004F0844" w:rsidP="004F0844">
      <w:pPr>
        <w:pStyle w:val="NoSpacing"/>
        <w:numPr>
          <w:ilvl w:val="0"/>
          <w:numId w:val="7"/>
        </w:numPr>
        <w:rPr>
          <w:color w:val="002060"/>
          <w:sz w:val="28"/>
          <w:szCs w:val="28"/>
        </w:rPr>
      </w:pPr>
      <w:r w:rsidRPr="00E17064">
        <w:rPr>
          <w:color w:val="002060"/>
          <w:sz w:val="28"/>
          <w:szCs w:val="28"/>
        </w:rPr>
        <w:t>Develop</w:t>
      </w:r>
      <w:r w:rsidR="00767AF7">
        <w:rPr>
          <w:color w:val="002060"/>
          <w:sz w:val="28"/>
          <w:szCs w:val="28"/>
        </w:rPr>
        <w:t xml:space="preserve">ment of </w:t>
      </w:r>
      <w:r w:rsidRPr="00E17064">
        <w:rPr>
          <w:color w:val="002060"/>
          <w:sz w:val="28"/>
          <w:szCs w:val="28"/>
        </w:rPr>
        <w:t xml:space="preserve">learning resources and </w:t>
      </w:r>
      <w:proofErr w:type="spellStart"/>
      <w:r w:rsidRPr="00E17064">
        <w:rPr>
          <w:color w:val="002060"/>
          <w:sz w:val="28"/>
          <w:szCs w:val="28"/>
        </w:rPr>
        <w:t>programmes</w:t>
      </w:r>
      <w:proofErr w:type="spellEnd"/>
      <w:r w:rsidRPr="00E17064">
        <w:rPr>
          <w:color w:val="002060"/>
          <w:sz w:val="28"/>
          <w:szCs w:val="28"/>
        </w:rPr>
        <w:t xml:space="preserve"> to support </w:t>
      </w:r>
      <w:r w:rsidR="00767AF7">
        <w:rPr>
          <w:color w:val="002060"/>
          <w:sz w:val="28"/>
          <w:szCs w:val="28"/>
        </w:rPr>
        <w:t>the staff health and wellbeing agenda.</w:t>
      </w:r>
    </w:p>
    <w:p w:rsidR="004F0844" w:rsidRPr="00E17064" w:rsidRDefault="00767AF7" w:rsidP="004F0844">
      <w:pPr>
        <w:pStyle w:val="NoSpacing"/>
        <w:numPr>
          <w:ilvl w:val="0"/>
          <w:numId w:val="7"/>
        </w:numPr>
        <w:rPr>
          <w:color w:val="002060"/>
          <w:sz w:val="28"/>
          <w:szCs w:val="28"/>
        </w:rPr>
      </w:pPr>
      <w:r>
        <w:rPr>
          <w:color w:val="002060"/>
          <w:sz w:val="28"/>
          <w:szCs w:val="28"/>
        </w:rPr>
        <w:t xml:space="preserve">Enhancing opportunities to </w:t>
      </w:r>
      <w:r w:rsidR="004F0844" w:rsidRPr="00E17064">
        <w:rPr>
          <w:color w:val="002060"/>
          <w:sz w:val="28"/>
          <w:szCs w:val="28"/>
        </w:rPr>
        <w:t>support/encourage young people into employment in the NHS (including extending MA opportunities).</w:t>
      </w:r>
    </w:p>
    <w:p w:rsidR="00E14AB4" w:rsidRPr="00B45BC5" w:rsidRDefault="00E14AB4" w:rsidP="00653EC7">
      <w:pPr>
        <w:rPr>
          <w:color w:val="1F4E79" w:themeColor="accent1" w:themeShade="80"/>
          <w:sz w:val="28"/>
          <w:szCs w:val="28"/>
        </w:rPr>
      </w:pPr>
      <w:r w:rsidRPr="00B45BC5">
        <w:rPr>
          <w:b/>
          <w:color w:val="1F4E79" w:themeColor="accent1" w:themeShade="80"/>
          <w:sz w:val="28"/>
          <w:szCs w:val="28"/>
        </w:rPr>
        <w:lastRenderedPageBreak/>
        <w:t xml:space="preserve">What </w:t>
      </w:r>
      <w:r w:rsidR="00A525AA">
        <w:rPr>
          <w:b/>
          <w:color w:val="1F4E79" w:themeColor="accent1" w:themeShade="80"/>
          <w:sz w:val="28"/>
          <w:szCs w:val="28"/>
        </w:rPr>
        <w:t>impact has it had</w:t>
      </w:r>
      <w:r w:rsidRPr="00B45BC5">
        <w:rPr>
          <w:b/>
          <w:color w:val="1F4E79" w:themeColor="accent1" w:themeShade="80"/>
          <w:sz w:val="28"/>
          <w:szCs w:val="28"/>
        </w:rPr>
        <w:t>?</w:t>
      </w:r>
    </w:p>
    <w:p w:rsidR="00E14AB4" w:rsidRPr="003C5C25" w:rsidRDefault="005C3689" w:rsidP="003C5C25">
      <w:pPr>
        <w:pStyle w:val="ListParagraph"/>
        <w:numPr>
          <w:ilvl w:val="0"/>
          <w:numId w:val="4"/>
        </w:numPr>
        <w:rPr>
          <w:color w:val="1F4E79" w:themeColor="accent1" w:themeShade="80"/>
          <w:sz w:val="28"/>
          <w:szCs w:val="28"/>
        </w:rPr>
      </w:pPr>
      <w:r>
        <w:rPr>
          <w:color w:val="1F4E79" w:themeColor="accent1" w:themeShade="80"/>
          <w:sz w:val="28"/>
          <w:szCs w:val="28"/>
        </w:rPr>
        <w:t>We improved our EEI score</w:t>
      </w:r>
    </w:p>
    <w:p w:rsidR="00D048A9" w:rsidRDefault="005C3689" w:rsidP="00E14AB4">
      <w:pPr>
        <w:rPr>
          <w:color w:val="1F4E79" w:themeColor="accent1" w:themeShade="80"/>
          <w:sz w:val="28"/>
          <w:szCs w:val="28"/>
        </w:rPr>
      </w:pPr>
      <w:r>
        <w:rPr>
          <w:noProof/>
          <w:color w:val="1F4E79" w:themeColor="accent1" w:themeShade="80"/>
          <w:sz w:val="28"/>
          <w:szCs w:val="28"/>
          <w:lang w:eastAsia="en-GB"/>
        </w:rPr>
        <w:drawing>
          <wp:inline distT="0" distB="0" distL="0" distR="0">
            <wp:extent cx="5486400" cy="3200400"/>
            <wp:effectExtent l="38100" t="0" r="57150" b="0"/>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5C3689" w:rsidRDefault="005C3689" w:rsidP="005C3689">
      <w:pPr>
        <w:pStyle w:val="ListParagraph"/>
        <w:rPr>
          <w:color w:val="1F4E79" w:themeColor="accent1" w:themeShade="80"/>
          <w:sz w:val="28"/>
          <w:szCs w:val="28"/>
        </w:rPr>
      </w:pPr>
    </w:p>
    <w:p w:rsidR="00D048A9" w:rsidRDefault="00D048A9" w:rsidP="003C5C25">
      <w:pPr>
        <w:pStyle w:val="ListParagraph"/>
        <w:numPr>
          <w:ilvl w:val="0"/>
          <w:numId w:val="4"/>
        </w:numPr>
        <w:rPr>
          <w:color w:val="1F4E79" w:themeColor="accent1" w:themeShade="80"/>
          <w:sz w:val="28"/>
          <w:szCs w:val="28"/>
        </w:rPr>
      </w:pPr>
      <w:r w:rsidRPr="003C5C25">
        <w:rPr>
          <w:color w:val="1F4E79" w:themeColor="accent1" w:themeShade="80"/>
          <w:sz w:val="28"/>
          <w:szCs w:val="28"/>
        </w:rPr>
        <w:t xml:space="preserve">We improved scores across all of the iMatter questions and components! </w:t>
      </w:r>
    </w:p>
    <w:p w:rsidR="003C5C25" w:rsidRDefault="004F0844" w:rsidP="003C5C25">
      <w:pPr>
        <w:pStyle w:val="ListParagraph"/>
        <w:numPr>
          <w:ilvl w:val="0"/>
          <w:numId w:val="4"/>
        </w:numPr>
        <w:rPr>
          <w:color w:val="1F4E79" w:themeColor="accent1" w:themeShade="80"/>
          <w:sz w:val="28"/>
          <w:szCs w:val="28"/>
        </w:rPr>
      </w:pPr>
      <w:r>
        <w:rPr>
          <w:color w:val="1F4E79" w:themeColor="accent1" w:themeShade="80"/>
          <w:sz w:val="28"/>
          <w:szCs w:val="28"/>
        </w:rPr>
        <w:t xml:space="preserve">Members of </w:t>
      </w:r>
      <w:r w:rsidR="00767AF7">
        <w:rPr>
          <w:color w:val="1F4E79" w:themeColor="accent1" w:themeShade="80"/>
          <w:sz w:val="28"/>
          <w:szCs w:val="28"/>
        </w:rPr>
        <w:t xml:space="preserve">our </w:t>
      </w:r>
      <w:r w:rsidR="007F6061">
        <w:rPr>
          <w:color w:val="1F4E79" w:themeColor="accent1" w:themeShade="80"/>
          <w:sz w:val="28"/>
          <w:szCs w:val="28"/>
        </w:rPr>
        <w:t>L&amp;D Team</w:t>
      </w:r>
      <w:r>
        <w:rPr>
          <w:color w:val="1F4E79" w:themeColor="accent1" w:themeShade="80"/>
          <w:sz w:val="28"/>
          <w:szCs w:val="28"/>
        </w:rPr>
        <w:t xml:space="preserve"> </w:t>
      </w:r>
      <w:proofErr w:type="gramStart"/>
      <w:r>
        <w:rPr>
          <w:color w:val="1F4E79" w:themeColor="accent1" w:themeShade="80"/>
          <w:sz w:val="28"/>
          <w:szCs w:val="28"/>
        </w:rPr>
        <w:t>have been nominated</w:t>
      </w:r>
      <w:proofErr w:type="gramEnd"/>
      <w:r>
        <w:rPr>
          <w:color w:val="1F4E79" w:themeColor="accent1" w:themeShade="80"/>
          <w:sz w:val="28"/>
          <w:szCs w:val="28"/>
        </w:rPr>
        <w:t xml:space="preserve"> for a number of </w:t>
      </w:r>
      <w:r w:rsidR="003C5C25">
        <w:rPr>
          <w:color w:val="1F4E79" w:themeColor="accent1" w:themeShade="80"/>
          <w:sz w:val="28"/>
          <w:szCs w:val="28"/>
        </w:rPr>
        <w:t>Staff Excellence Awards</w:t>
      </w:r>
      <w:r>
        <w:rPr>
          <w:color w:val="1F4E79" w:themeColor="accent1" w:themeShade="80"/>
          <w:sz w:val="28"/>
          <w:szCs w:val="28"/>
        </w:rPr>
        <w:t>.  This includes</w:t>
      </w:r>
      <w:r w:rsidR="003C5C25">
        <w:rPr>
          <w:color w:val="1F4E79" w:themeColor="accent1" w:themeShade="80"/>
          <w:sz w:val="28"/>
          <w:szCs w:val="28"/>
        </w:rPr>
        <w:t xml:space="preserve">:  </w:t>
      </w:r>
    </w:p>
    <w:p w:rsidR="007F6061" w:rsidRPr="007F6061" w:rsidRDefault="007F6061" w:rsidP="007F6061">
      <w:pPr>
        <w:pStyle w:val="ListParagraph"/>
        <w:numPr>
          <w:ilvl w:val="0"/>
          <w:numId w:val="5"/>
        </w:numPr>
        <w:spacing w:after="0" w:line="240" w:lineRule="auto"/>
        <w:jc w:val="center"/>
        <w:rPr>
          <w:b/>
          <w:color w:val="806000" w:themeColor="accent4" w:themeShade="80"/>
          <w:sz w:val="28"/>
          <w:szCs w:val="28"/>
        </w:rPr>
      </w:pPr>
      <w:r w:rsidRPr="007F6061">
        <w:rPr>
          <w:b/>
          <w:color w:val="806000" w:themeColor="accent4" w:themeShade="80"/>
          <w:sz w:val="28"/>
          <w:szCs w:val="28"/>
        </w:rPr>
        <w:t>Outstanding Individual (non-clinical) – Lynne Cockburn</w:t>
      </w:r>
    </w:p>
    <w:p w:rsidR="005C3689" w:rsidRDefault="005C3689" w:rsidP="007F6061">
      <w:pPr>
        <w:pStyle w:val="ListParagraph"/>
        <w:numPr>
          <w:ilvl w:val="0"/>
          <w:numId w:val="5"/>
        </w:numPr>
        <w:spacing w:after="0" w:line="240" w:lineRule="auto"/>
        <w:jc w:val="center"/>
        <w:rPr>
          <w:b/>
          <w:color w:val="806000" w:themeColor="accent4" w:themeShade="80"/>
          <w:sz w:val="28"/>
          <w:szCs w:val="28"/>
        </w:rPr>
      </w:pPr>
      <w:r>
        <w:rPr>
          <w:b/>
          <w:color w:val="806000" w:themeColor="accent4" w:themeShade="80"/>
          <w:sz w:val="28"/>
          <w:szCs w:val="28"/>
        </w:rPr>
        <w:t>Outstanding Individual (non-clinical) – Rebecca Hart</w:t>
      </w:r>
    </w:p>
    <w:p w:rsidR="004F0844" w:rsidRDefault="004F0844" w:rsidP="004F0844">
      <w:pPr>
        <w:pStyle w:val="ListParagraph"/>
        <w:numPr>
          <w:ilvl w:val="0"/>
          <w:numId w:val="5"/>
        </w:numPr>
        <w:spacing w:after="0" w:line="240" w:lineRule="auto"/>
        <w:jc w:val="center"/>
        <w:rPr>
          <w:b/>
          <w:color w:val="806000" w:themeColor="accent4" w:themeShade="80"/>
          <w:sz w:val="28"/>
          <w:szCs w:val="28"/>
        </w:rPr>
      </w:pPr>
      <w:r w:rsidRPr="007F6061">
        <w:rPr>
          <w:b/>
          <w:color w:val="806000" w:themeColor="accent4" w:themeShade="80"/>
          <w:sz w:val="28"/>
          <w:szCs w:val="28"/>
        </w:rPr>
        <w:t>Outstanding Individual (clinical) – Lynn Clarke</w:t>
      </w:r>
    </w:p>
    <w:p w:rsidR="004F0844" w:rsidRPr="007F6061" w:rsidRDefault="004F0844" w:rsidP="004F0844">
      <w:pPr>
        <w:pStyle w:val="ListParagraph"/>
        <w:numPr>
          <w:ilvl w:val="0"/>
          <w:numId w:val="5"/>
        </w:numPr>
        <w:spacing w:after="0" w:line="240" w:lineRule="auto"/>
        <w:jc w:val="center"/>
        <w:rPr>
          <w:b/>
          <w:color w:val="806000" w:themeColor="accent4" w:themeShade="80"/>
          <w:sz w:val="28"/>
          <w:szCs w:val="28"/>
        </w:rPr>
      </w:pPr>
      <w:r w:rsidRPr="007F6061">
        <w:rPr>
          <w:b/>
          <w:color w:val="806000" w:themeColor="accent4" w:themeShade="80"/>
          <w:sz w:val="28"/>
          <w:szCs w:val="28"/>
        </w:rPr>
        <w:t>Outstanding Team (non-clinical) – Learning Centre Team</w:t>
      </w:r>
    </w:p>
    <w:p w:rsidR="005C3689" w:rsidRDefault="005C3689" w:rsidP="005C3689">
      <w:pPr>
        <w:spacing w:after="0" w:line="240" w:lineRule="auto"/>
        <w:jc w:val="center"/>
        <w:rPr>
          <w:b/>
          <w:color w:val="806000" w:themeColor="accent4" w:themeShade="80"/>
          <w:sz w:val="28"/>
          <w:szCs w:val="28"/>
        </w:rPr>
      </w:pPr>
    </w:p>
    <w:p w:rsidR="00A525AA" w:rsidRPr="00B45BC5" w:rsidRDefault="00A525AA" w:rsidP="00A525AA">
      <w:pPr>
        <w:rPr>
          <w:color w:val="1F4E79" w:themeColor="accent1" w:themeShade="80"/>
          <w:sz w:val="28"/>
          <w:szCs w:val="28"/>
        </w:rPr>
      </w:pPr>
      <w:r w:rsidRPr="00B45BC5">
        <w:rPr>
          <w:b/>
          <w:color w:val="1F4E79" w:themeColor="accent1" w:themeShade="80"/>
          <w:sz w:val="28"/>
          <w:szCs w:val="28"/>
        </w:rPr>
        <w:t>What next?</w:t>
      </w:r>
    </w:p>
    <w:p w:rsidR="00A525AA" w:rsidRDefault="00A525AA" w:rsidP="00A525AA">
      <w:pPr>
        <w:pStyle w:val="ListParagraph"/>
        <w:numPr>
          <w:ilvl w:val="0"/>
          <w:numId w:val="4"/>
        </w:numPr>
        <w:rPr>
          <w:color w:val="1F4E79" w:themeColor="accent1" w:themeShade="80"/>
          <w:sz w:val="28"/>
          <w:szCs w:val="28"/>
        </w:rPr>
      </w:pPr>
      <w:r>
        <w:rPr>
          <w:color w:val="1F4E79" w:themeColor="accent1" w:themeShade="80"/>
          <w:sz w:val="28"/>
          <w:szCs w:val="28"/>
        </w:rPr>
        <w:t>Implementation, monitoring and review of our team objectives.</w:t>
      </w:r>
    </w:p>
    <w:p w:rsidR="00767AF7" w:rsidRDefault="00767AF7" w:rsidP="00A525AA">
      <w:pPr>
        <w:pStyle w:val="ListParagraph"/>
        <w:numPr>
          <w:ilvl w:val="0"/>
          <w:numId w:val="4"/>
        </w:numPr>
        <w:rPr>
          <w:color w:val="1F4E79" w:themeColor="accent1" w:themeShade="80"/>
          <w:sz w:val="28"/>
          <w:szCs w:val="28"/>
        </w:rPr>
      </w:pPr>
      <w:r>
        <w:rPr>
          <w:color w:val="1F4E79" w:themeColor="accent1" w:themeShade="80"/>
          <w:sz w:val="28"/>
          <w:szCs w:val="28"/>
        </w:rPr>
        <w:t xml:space="preserve">Using </w:t>
      </w:r>
      <w:r w:rsidRPr="00CB5354">
        <w:rPr>
          <w:color w:val="1F4E79" w:themeColor="accent1" w:themeShade="80"/>
          <w:sz w:val="28"/>
          <w:szCs w:val="28"/>
        </w:rPr>
        <w:t>Myers Briggs</w:t>
      </w:r>
      <w:r>
        <w:rPr>
          <w:color w:val="1F4E79" w:themeColor="accent1" w:themeShade="80"/>
          <w:sz w:val="28"/>
          <w:szCs w:val="28"/>
        </w:rPr>
        <w:t xml:space="preserve"> Type Indicator (MBTI) to </w:t>
      </w:r>
      <w:r w:rsidR="00A96618">
        <w:rPr>
          <w:color w:val="1F4E79" w:themeColor="accent1" w:themeShade="80"/>
          <w:sz w:val="28"/>
          <w:szCs w:val="28"/>
        </w:rPr>
        <w:t xml:space="preserve">leverage team strengths and </w:t>
      </w:r>
      <w:r>
        <w:rPr>
          <w:color w:val="1F4E79" w:themeColor="accent1" w:themeShade="80"/>
          <w:sz w:val="28"/>
          <w:szCs w:val="28"/>
        </w:rPr>
        <w:t>support further improvements in team relationships and communication.</w:t>
      </w:r>
    </w:p>
    <w:sectPr w:rsidR="00767A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68pt;height:768pt" o:bullet="t">
        <v:imagedata r:id="rId1" o:title="depositphotos_8318731-stock-photo-gold-star"/>
      </v:shape>
    </w:pict>
  </w:numPicBullet>
  <w:abstractNum w:abstractNumId="0" w15:restartNumberingAfterBreak="0">
    <w:nsid w:val="0CEF69CD"/>
    <w:multiLevelType w:val="hybridMultilevel"/>
    <w:tmpl w:val="5530A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8815AD"/>
    <w:multiLevelType w:val="hybridMultilevel"/>
    <w:tmpl w:val="A0C2D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A53594"/>
    <w:multiLevelType w:val="hybridMultilevel"/>
    <w:tmpl w:val="3E8AB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8B75C3"/>
    <w:multiLevelType w:val="hybridMultilevel"/>
    <w:tmpl w:val="0A2C76EC"/>
    <w:lvl w:ilvl="0" w:tplc="69B0E27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0A5626"/>
    <w:multiLevelType w:val="hybridMultilevel"/>
    <w:tmpl w:val="6A084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BD3584"/>
    <w:multiLevelType w:val="hybridMultilevel"/>
    <w:tmpl w:val="782A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7F4ED2"/>
    <w:multiLevelType w:val="hybridMultilevel"/>
    <w:tmpl w:val="7E063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C51273"/>
    <w:multiLevelType w:val="hybridMultilevel"/>
    <w:tmpl w:val="08C6F55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7DE3FE0"/>
    <w:multiLevelType w:val="hybridMultilevel"/>
    <w:tmpl w:val="7EB2E4F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
  </w:num>
  <w:num w:numId="2">
    <w:abstractNumId w:val="0"/>
  </w:num>
  <w:num w:numId="3">
    <w:abstractNumId w:val="1"/>
  </w:num>
  <w:num w:numId="4">
    <w:abstractNumId w:val="6"/>
  </w:num>
  <w:num w:numId="5">
    <w:abstractNumId w:val="3"/>
  </w:num>
  <w:num w:numId="6">
    <w:abstractNumId w:val="8"/>
  </w:num>
  <w:num w:numId="7">
    <w:abstractNumId w:val="7"/>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47C"/>
    <w:rsid w:val="0002347C"/>
    <w:rsid w:val="000C12BC"/>
    <w:rsid w:val="002B24CD"/>
    <w:rsid w:val="003C2864"/>
    <w:rsid w:val="003C5C25"/>
    <w:rsid w:val="004908FC"/>
    <w:rsid w:val="004F0844"/>
    <w:rsid w:val="005829DB"/>
    <w:rsid w:val="005C3689"/>
    <w:rsid w:val="00653EC7"/>
    <w:rsid w:val="0071399E"/>
    <w:rsid w:val="00767AF7"/>
    <w:rsid w:val="007F6061"/>
    <w:rsid w:val="009F2492"/>
    <w:rsid w:val="00A525AA"/>
    <w:rsid w:val="00A761D8"/>
    <w:rsid w:val="00A96618"/>
    <w:rsid w:val="00B45BC5"/>
    <w:rsid w:val="00BA3CFD"/>
    <w:rsid w:val="00BE074A"/>
    <w:rsid w:val="00C33C10"/>
    <w:rsid w:val="00CB5354"/>
    <w:rsid w:val="00D048A9"/>
    <w:rsid w:val="00D85F2A"/>
    <w:rsid w:val="00E14AB4"/>
    <w:rsid w:val="00E17064"/>
    <w:rsid w:val="00E50A2F"/>
    <w:rsid w:val="00E77CBA"/>
    <w:rsid w:val="00FB0E31"/>
    <w:rsid w:val="00FF22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7B1BC158-822D-4C12-893C-E2D72330A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074A"/>
    <w:pPr>
      <w:ind w:left="720"/>
      <w:contextualSpacing/>
    </w:pPr>
  </w:style>
  <w:style w:type="paragraph" w:styleId="NoSpacing">
    <w:name w:val="No Spacing"/>
    <w:link w:val="NoSpacingChar"/>
    <w:uiPriority w:val="1"/>
    <w:qFormat/>
    <w:rsid w:val="009F2492"/>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9F2492"/>
    <w:rPr>
      <w:rFonts w:asciiTheme="minorHAnsi" w:eastAsiaTheme="minorEastAsia" w:hAnsiTheme="minorHAnsi" w:cstheme="minorBidi"/>
      <w:sz w:val="22"/>
      <w:szCs w:val="22"/>
      <w:lang w:val="en-US" w:eastAsia="en-US"/>
    </w:rPr>
  </w:style>
  <w:style w:type="table" w:styleId="TableGrid">
    <w:name w:val="Table Grid"/>
    <w:basedOn w:val="TableNormal"/>
    <w:uiPriority w:val="39"/>
    <w:rsid w:val="00E1706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microsoft.com/office/2007/relationships/diagramDrawing" Target="diagrams/drawing1.xml"/><Relationship Id="rId18" Type="http://schemas.microsoft.com/office/2007/relationships/diagramDrawing" Target="diagrams/drawing2.xml"/><Relationship Id="rId3" Type="http://schemas.openxmlformats.org/officeDocument/2006/relationships/styles" Target="styles.xml"/><Relationship Id="rId7" Type="http://schemas.openxmlformats.org/officeDocument/2006/relationships/image" Target="media/image3.jpg"/><Relationship Id="rId12" Type="http://schemas.openxmlformats.org/officeDocument/2006/relationships/diagramColors" Target="diagrams/colors1.xml"/><Relationship Id="rId17" Type="http://schemas.openxmlformats.org/officeDocument/2006/relationships/diagramColors" Target="diagrams/colors2.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diagramLayout" Target="diagrams/layout2.xml"/><Relationship Id="rId10" Type="http://schemas.openxmlformats.org/officeDocument/2006/relationships/diagramLayout" Target="diagrams/layout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diagrams/_rels/data1.xml.rels><?xml version="1.0" encoding="UTF-8" standalone="yes"?>
<Relationships xmlns="http://schemas.openxmlformats.org/package/2006/relationships"><Relationship Id="rId1" Type="http://schemas.openxmlformats.org/officeDocument/2006/relationships/image" Target="../media/image5.jpg"/></Relationships>
</file>

<file path=word/diagrams/_rels/drawing1.xml.rels><?xml version="1.0" encoding="UTF-8" standalone="yes"?>
<Relationships xmlns="http://schemas.openxmlformats.org/package/2006/relationships"><Relationship Id="rId1" Type="http://schemas.openxmlformats.org/officeDocument/2006/relationships/image" Target="../media/image5.jpg"/></Relationships>
</file>

<file path=word/diagrams/colors1.xml><?xml version="1.0" encoding="utf-8"?>
<dgm:colorsDef xmlns:dgm="http://schemas.openxmlformats.org/drawingml/2006/diagram" xmlns:a="http://schemas.openxmlformats.org/drawingml/2006/main" uniqueId="urn:microsoft.com/office/officeart/2005/8/colors/accent5_1">
  <dgm:title val=""/>
  <dgm:desc val=""/>
  <dgm:catLst>
    <dgm:cat type="accent5" pri="11100"/>
  </dgm:catLst>
  <dgm:styleLbl name="node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5">
        <a:shade val="80000"/>
      </a:schemeClr>
    </dgm:linClrLst>
    <dgm:effectClrLst/>
    <dgm:txLinClrLst/>
    <dgm:txFillClrLst/>
    <dgm:txEffectClrLst/>
  </dgm:styleLbl>
  <dgm:styleLbl name="node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f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align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b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dgm:txEffectClrLst/>
  </dgm:styleLbl>
  <dgm:styleLbl name="parChTrans2D2">
    <dgm:fillClrLst meth="repeat">
      <a:schemeClr val="accent5"/>
    </dgm:fillClrLst>
    <dgm:linClrLst meth="repeat">
      <a:schemeClr val="accent5"/>
    </dgm:linClrLst>
    <dgm:effectClrLst/>
    <dgm:txLinClrLst/>
    <dgm:txFillClrLst/>
    <dgm:txEffectClrLst/>
  </dgm:styleLbl>
  <dgm:styleLbl name="parChTrans2D3">
    <dgm:fillClrLst meth="repeat">
      <a:schemeClr val="accent5"/>
    </dgm:fillClrLst>
    <dgm:linClrLst meth="repeat">
      <a:schemeClr val="accent5"/>
    </dgm:linClrLst>
    <dgm:effectClrLst/>
    <dgm:txLinClrLst/>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con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align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trAlignAcc1">
    <dgm:fillClrLst meth="repeat">
      <a:schemeClr val="accent5">
        <a:alpha val="40000"/>
        <a:tint val="40000"/>
      </a:schemeClr>
    </dgm:fillClrLst>
    <dgm:linClrLst meth="repeat">
      <a:schemeClr val="accent5"/>
    </dgm:linClrLst>
    <dgm:effectClrLst/>
    <dgm:txLinClrLst/>
    <dgm:txFillClrLst meth="repeat">
      <a:schemeClr val="dk1"/>
    </dgm:txFillClrLst>
    <dgm:txEffectClrLst/>
  </dgm:styleLbl>
  <dgm:styleLbl name="b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fgAcc0">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2">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3">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4">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09CB512-4391-44E6-8C28-82931A821423}" type="doc">
      <dgm:prSet loTypeId="urn:microsoft.com/office/officeart/2009/3/layout/SnapshotPictureList" loCatId="picture" qsTypeId="urn:microsoft.com/office/officeart/2005/8/quickstyle/3d2" qsCatId="3D" csTypeId="urn:microsoft.com/office/officeart/2005/8/colors/accent5_1" csCatId="accent5" phldr="1"/>
      <dgm:spPr/>
      <dgm:t>
        <a:bodyPr/>
        <a:lstStyle/>
        <a:p>
          <a:endParaRPr lang="en-US"/>
        </a:p>
      </dgm:t>
    </dgm:pt>
    <dgm:pt modelId="{49667A9A-DFDF-46A6-A732-C0EF39CAD4A0}">
      <dgm:prSet phldrT="[Text]"/>
      <dgm:spPr>
        <a:xfrm>
          <a:off x="423824" y="4155987"/>
          <a:ext cx="5041744" cy="461670"/>
        </a:xfrm>
        <a:prstGeom prst="rect">
          <a:avLst/>
        </a:prstGeom>
        <a:noFill/>
        <a:ln>
          <a:noFill/>
        </a:ln>
        <a:effectLst/>
      </dgm:spPr>
      <dgm:t>
        <a:bodyPr/>
        <a:lstStyle/>
        <a:p>
          <a:r>
            <a:rPr lang="en-US" b="1">
              <a:solidFill>
                <a:srgbClr val="5B9BD5">
                  <a:lumMod val="50000"/>
                </a:srgbClr>
              </a:solidFill>
              <a:latin typeface="Calibri" panose="020F0502020204030204"/>
              <a:ea typeface="+mn-ea"/>
              <a:cs typeface="+mn-cs"/>
            </a:rPr>
            <a:t>Learning &amp; Development Department</a:t>
          </a:r>
        </a:p>
      </dgm:t>
    </dgm:pt>
    <dgm:pt modelId="{609D081F-CF91-4F53-B774-7D65866B8915}" type="parTrans" cxnId="{E30E061B-5165-44CC-847A-F65C31DE4502}">
      <dgm:prSet/>
      <dgm:spPr/>
      <dgm:t>
        <a:bodyPr/>
        <a:lstStyle/>
        <a:p>
          <a:endParaRPr lang="en-US"/>
        </a:p>
      </dgm:t>
    </dgm:pt>
    <dgm:pt modelId="{D5111E48-865C-4A61-A257-5D32788531B2}" type="sibTrans" cxnId="{E30E061B-5165-44CC-847A-F65C31DE4502}">
      <dgm:prSet/>
      <dgm:spPr/>
      <dgm:t>
        <a:bodyPr/>
        <a:lstStyle/>
        <a:p>
          <a:endParaRPr lang="en-US"/>
        </a:p>
      </dgm:t>
    </dgm:pt>
    <dgm:pt modelId="{544A7669-51DC-43B2-8055-C51AC7915064}">
      <dgm:prSet phldrT="[Text]" custT="1"/>
      <dgm:spPr>
        <a:xfrm>
          <a:off x="5819985" y="449397"/>
          <a:ext cx="2655272" cy="4873990"/>
        </a:xfrm>
        <a:prstGeom prst="rect">
          <a:avLst/>
        </a:prstGeom>
        <a:noFill/>
        <a:ln>
          <a:noFill/>
        </a:ln>
        <a:effectLst/>
      </dgm:spPr>
      <dgm:t>
        <a:bodyPr anchor="ctr" anchorCtr="0"/>
        <a:lstStyle/>
        <a:p>
          <a:r>
            <a:rPr lang="en-US" sz="1200" b="1" i="0">
              <a:solidFill>
                <a:schemeClr val="accent1">
                  <a:lumMod val="50000"/>
                </a:schemeClr>
              </a:solidFill>
              <a:latin typeface="Calibri" panose="020F0502020204030204"/>
              <a:ea typeface="+mn-ea"/>
              <a:cs typeface="+mn-cs"/>
            </a:rPr>
            <a:t>We operate as a central learning hub and offer a range of opportunities to facilitate access to learning, develop our workforce, and assist individuals in achieving their potential.</a:t>
          </a:r>
        </a:p>
      </dgm:t>
    </dgm:pt>
    <dgm:pt modelId="{889619EB-789E-4695-91D3-63983E189A5A}" type="parTrans" cxnId="{4B0517B4-2A21-44F7-9FDC-580E84EE46DC}">
      <dgm:prSet/>
      <dgm:spPr/>
      <dgm:t>
        <a:bodyPr/>
        <a:lstStyle/>
        <a:p>
          <a:endParaRPr lang="en-US"/>
        </a:p>
      </dgm:t>
    </dgm:pt>
    <dgm:pt modelId="{8CD668BF-A99D-4116-8402-CB06039C296A}" type="sibTrans" cxnId="{4B0517B4-2A21-44F7-9FDC-580E84EE46DC}">
      <dgm:prSet/>
      <dgm:spPr/>
      <dgm:t>
        <a:bodyPr/>
        <a:lstStyle/>
        <a:p>
          <a:endParaRPr lang="en-US"/>
        </a:p>
      </dgm:t>
    </dgm:pt>
    <dgm:pt modelId="{5ABEC486-47F8-4B5F-9DF8-4129BB59BC43}">
      <dgm:prSet phldrT="[Text]" custT="1"/>
      <dgm:spPr>
        <a:xfrm>
          <a:off x="5819985" y="449397"/>
          <a:ext cx="2655272" cy="4873990"/>
        </a:xfrm>
        <a:prstGeom prst="rect">
          <a:avLst/>
        </a:prstGeom>
        <a:noFill/>
        <a:ln>
          <a:noFill/>
        </a:ln>
        <a:effectLst/>
      </dgm:spPr>
      <dgm:t>
        <a:bodyPr anchor="ctr" anchorCtr="0"/>
        <a:lstStyle/>
        <a:p>
          <a:r>
            <a:rPr lang="en-US" sz="1200" b="1" i="0">
              <a:solidFill>
                <a:schemeClr val="accent1">
                  <a:lumMod val="50000"/>
                </a:schemeClr>
              </a:solidFill>
              <a:latin typeface="Calibri" panose="020F0502020204030204"/>
              <a:ea typeface="+mn-ea"/>
              <a:cs typeface="+mn-cs"/>
            </a:rPr>
            <a:t>Our purpose is to provide training and education, for patients and staff, to support personal and professional development and to equip staff with the knowledge and skills they require to deliver safe, effective, person-centred care. </a:t>
          </a:r>
        </a:p>
      </dgm:t>
    </dgm:pt>
    <dgm:pt modelId="{E5730D8F-0EB2-49D0-933E-FB85304A8710}" type="parTrans" cxnId="{CB9ABE6E-2170-46BB-9DBF-480ED5F1E453}">
      <dgm:prSet/>
      <dgm:spPr/>
      <dgm:t>
        <a:bodyPr/>
        <a:lstStyle/>
        <a:p>
          <a:endParaRPr lang="en-US"/>
        </a:p>
      </dgm:t>
    </dgm:pt>
    <dgm:pt modelId="{D551EA15-80B0-4C30-801C-B23E753F8088}" type="sibTrans" cxnId="{CB9ABE6E-2170-46BB-9DBF-480ED5F1E453}">
      <dgm:prSet/>
      <dgm:spPr/>
      <dgm:t>
        <a:bodyPr/>
        <a:lstStyle/>
        <a:p>
          <a:endParaRPr lang="en-US"/>
        </a:p>
      </dgm:t>
    </dgm:pt>
    <dgm:pt modelId="{81922421-9E48-46F8-B56E-3E6ED96477BF}" type="pres">
      <dgm:prSet presAssocID="{909CB512-4391-44E6-8C28-82931A821423}" presName="Name0" presStyleCnt="0">
        <dgm:presLayoutVars>
          <dgm:chMax/>
          <dgm:chPref/>
          <dgm:dir/>
          <dgm:animLvl val="lvl"/>
        </dgm:presLayoutVars>
      </dgm:prSet>
      <dgm:spPr/>
      <dgm:t>
        <a:bodyPr/>
        <a:lstStyle/>
        <a:p>
          <a:endParaRPr lang="en-US"/>
        </a:p>
      </dgm:t>
    </dgm:pt>
    <dgm:pt modelId="{535380DB-AB77-4648-B66E-96EED01FAD04}" type="pres">
      <dgm:prSet presAssocID="{49667A9A-DFDF-46A6-A732-C0EF39CAD4A0}" presName="composite" presStyleCnt="0"/>
      <dgm:spPr/>
    </dgm:pt>
    <dgm:pt modelId="{9895EAC6-8B3C-49E8-ABA2-CDEEFB282936}" type="pres">
      <dgm:prSet presAssocID="{49667A9A-DFDF-46A6-A732-C0EF39CAD4A0}" presName="ParentAccentShape" presStyleLbl="trBgShp" presStyleIdx="0" presStyleCnt="2"/>
      <dgm:spPr>
        <a:xfrm>
          <a:off x="210146" y="941712"/>
          <a:ext cx="5465568" cy="3889360"/>
        </a:xfrm>
        <a:prstGeom prst="frame">
          <a:avLst>
            <a:gd name="adj1" fmla="val 5450"/>
          </a:avLst>
        </a:prstGeom>
        <a:solidFill>
          <a:srgbClr val="4472C4">
            <a:tint val="50000"/>
            <a:alpha val="40000"/>
            <a:hueOff val="0"/>
            <a:satOff val="0"/>
            <a:lumOff val="0"/>
            <a:alphaOff val="0"/>
          </a:srgbClr>
        </a:solidFill>
        <a:ln>
          <a:noFill/>
        </a:ln>
        <a:effectLst/>
        <a:sp3d z="-152400" prstMaterial="matte"/>
      </dgm:spPr>
    </dgm:pt>
    <dgm:pt modelId="{ED03F6B3-7E5F-47B5-9B08-31324A36EEFA}" type="pres">
      <dgm:prSet presAssocID="{49667A9A-DFDF-46A6-A732-C0EF39CAD4A0}" presName="ParentText" presStyleLbl="revTx" presStyleIdx="0" presStyleCnt="2">
        <dgm:presLayoutVars>
          <dgm:chMax val="1"/>
          <dgm:chPref val="1"/>
          <dgm:bulletEnabled val="1"/>
        </dgm:presLayoutVars>
      </dgm:prSet>
      <dgm:spPr/>
      <dgm:t>
        <a:bodyPr/>
        <a:lstStyle/>
        <a:p>
          <a:endParaRPr lang="en-US"/>
        </a:p>
      </dgm:t>
    </dgm:pt>
    <dgm:pt modelId="{53CBED29-30A4-4842-A9F3-72B803785AA3}" type="pres">
      <dgm:prSet presAssocID="{49667A9A-DFDF-46A6-A732-C0EF39CAD4A0}" presName="ChildText" presStyleLbl="revTx" presStyleIdx="1" presStyleCnt="2" custScaleX="106262" custScaleY="125316">
        <dgm:presLayoutVars>
          <dgm:chMax val="0"/>
          <dgm:chPref val="0"/>
        </dgm:presLayoutVars>
      </dgm:prSet>
      <dgm:spPr/>
      <dgm:t>
        <a:bodyPr/>
        <a:lstStyle/>
        <a:p>
          <a:endParaRPr lang="en-US"/>
        </a:p>
      </dgm:t>
    </dgm:pt>
    <dgm:pt modelId="{BDFB2CA9-F8FB-4E6D-AC3E-4B5156B8EB8E}" type="pres">
      <dgm:prSet presAssocID="{49667A9A-DFDF-46A6-A732-C0EF39CAD4A0}" presName="ChildAccentShape" presStyleLbl="trBgShp" presStyleIdx="1" presStyleCnt="2"/>
      <dgm:spPr>
        <a:xfrm>
          <a:off x="8619528" y="941712"/>
          <a:ext cx="210146" cy="3889360"/>
        </a:xfrm>
        <a:prstGeom prst="rect">
          <a:avLst/>
        </a:prstGeom>
        <a:solidFill>
          <a:srgbClr val="4472C4">
            <a:tint val="50000"/>
            <a:alpha val="40000"/>
            <a:hueOff val="0"/>
            <a:satOff val="0"/>
            <a:lumOff val="0"/>
            <a:alphaOff val="0"/>
          </a:srgbClr>
        </a:solidFill>
        <a:ln>
          <a:noFill/>
        </a:ln>
        <a:effectLst/>
        <a:sp3d z="-152400" prstMaterial="matte"/>
      </dgm:spPr>
    </dgm:pt>
    <dgm:pt modelId="{2D9C75F1-0687-485E-A47C-FE99C0E6624F}" type="pres">
      <dgm:prSet presAssocID="{49667A9A-DFDF-46A6-A732-C0EF39CAD4A0}" presName="Image" presStyleLbl="alignImgPlace1" presStyleIdx="0" presStyleCnt="1"/>
      <dgm:spPr>
        <a:xfrm>
          <a:off x="0" y="475686"/>
          <a:ext cx="5255422" cy="3678994"/>
        </a:xfrm>
        <a:prstGeom prst="rect">
          <a:avLst/>
        </a:prstGeom>
        <a:blipFill>
          <a:blip xmlns:r="http://schemas.openxmlformats.org/officeDocument/2006/relationships" r:embed="rId1">
            <a:extLst>
              <a:ext uri="{28A0092B-C50C-407E-A947-70E740481C1C}">
                <a14:useLocalDpi xmlns:a14="http://schemas.microsoft.com/office/drawing/2010/main" val="0"/>
              </a:ext>
            </a:extLst>
          </a:blip>
          <a:srcRect/>
          <a:stretch>
            <a:fillRect l="-3000" r="-3000"/>
          </a:stretch>
        </a:blipFill>
        <a:ln>
          <a:noFill/>
        </a:ln>
        <a:effectLst/>
        <a:scene3d>
          <a:camera prst="orthographicFront"/>
          <a:lightRig rig="threePt" dir="t">
            <a:rot lat="0" lon="0" rev="7500000"/>
          </a:lightRig>
        </a:scene3d>
        <a:sp3d z="254000" extrusionH="63500" contourW="12700" prstMaterial="matte">
          <a:contourClr>
            <a:sysClr val="window" lastClr="FFFFFF"/>
          </a:contourClr>
        </a:sp3d>
      </dgm:spPr>
    </dgm:pt>
  </dgm:ptLst>
  <dgm:cxnLst>
    <dgm:cxn modelId="{CB9ABE6E-2170-46BB-9DBF-480ED5F1E453}" srcId="{49667A9A-DFDF-46A6-A732-C0EF39CAD4A0}" destId="{5ABEC486-47F8-4B5F-9DF8-4129BB59BC43}" srcOrd="1" destOrd="0" parTransId="{E5730D8F-0EB2-49D0-933E-FB85304A8710}" sibTransId="{D551EA15-80B0-4C30-801C-B23E753F8088}"/>
    <dgm:cxn modelId="{135733DB-14B7-4882-AE1D-AF682E442B4C}" type="presOf" srcId="{49667A9A-DFDF-46A6-A732-C0EF39CAD4A0}" destId="{ED03F6B3-7E5F-47B5-9B08-31324A36EEFA}" srcOrd="0" destOrd="0" presId="urn:microsoft.com/office/officeart/2009/3/layout/SnapshotPictureList"/>
    <dgm:cxn modelId="{E30E061B-5165-44CC-847A-F65C31DE4502}" srcId="{909CB512-4391-44E6-8C28-82931A821423}" destId="{49667A9A-DFDF-46A6-A732-C0EF39CAD4A0}" srcOrd="0" destOrd="0" parTransId="{609D081F-CF91-4F53-B774-7D65866B8915}" sibTransId="{D5111E48-865C-4A61-A257-5D32788531B2}"/>
    <dgm:cxn modelId="{4B0517B4-2A21-44F7-9FDC-580E84EE46DC}" srcId="{49667A9A-DFDF-46A6-A732-C0EF39CAD4A0}" destId="{544A7669-51DC-43B2-8055-C51AC7915064}" srcOrd="0" destOrd="0" parTransId="{889619EB-789E-4695-91D3-63983E189A5A}" sibTransId="{8CD668BF-A99D-4116-8402-CB06039C296A}"/>
    <dgm:cxn modelId="{25902651-4A43-4FE7-8A83-8540F309ED10}" type="presOf" srcId="{5ABEC486-47F8-4B5F-9DF8-4129BB59BC43}" destId="{53CBED29-30A4-4842-A9F3-72B803785AA3}" srcOrd="0" destOrd="1" presId="urn:microsoft.com/office/officeart/2009/3/layout/SnapshotPictureList"/>
    <dgm:cxn modelId="{D30411C4-B645-4700-9F75-4DAA14304E9E}" type="presOf" srcId="{544A7669-51DC-43B2-8055-C51AC7915064}" destId="{53CBED29-30A4-4842-A9F3-72B803785AA3}" srcOrd="0" destOrd="0" presId="urn:microsoft.com/office/officeart/2009/3/layout/SnapshotPictureList"/>
    <dgm:cxn modelId="{20B89777-2F27-4533-A115-A1B22163A006}" type="presOf" srcId="{909CB512-4391-44E6-8C28-82931A821423}" destId="{81922421-9E48-46F8-B56E-3E6ED96477BF}" srcOrd="0" destOrd="0" presId="urn:microsoft.com/office/officeart/2009/3/layout/SnapshotPictureList"/>
    <dgm:cxn modelId="{A9128441-40FB-4B39-9881-30D8B3534652}" type="presParOf" srcId="{81922421-9E48-46F8-B56E-3E6ED96477BF}" destId="{535380DB-AB77-4648-B66E-96EED01FAD04}" srcOrd="0" destOrd="0" presId="urn:microsoft.com/office/officeart/2009/3/layout/SnapshotPictureList"/>
    <dgm:cxn modelId="{69E17137-212E-4D5E-871D-166B32623E72}" type="presParOf" srcId="{535380DB-AB77-4648-B66E-96EED01FAD04}" destId="{9895EAC6-8B3C-49E8-ABA2-CDEEFB282936}" srcOrd="0" destOrd="0" presId="urn:microsoft.com/office/officeart/2009/3/layout/SnapshotPictureList"/>
    <dgm:cxn modelId="{D2133C38-F35B-4D6D-803A-CEF260EA9446}" type="presParOf" srcId="{535380DB-AB77-4648-B66E-96EED01FAD04}" destId="{ED03F6B3-7E5F-47B5-9B08-31324A36EEFA}" srcOrd="1" destOrd="0" presId="urn:microsoft.com/office/officeart/2009/3/layout/SnapshotPictureList"/>
    <dgm:cxn modelId="{13849202-E352-4CFF-9209-652890521D21}" type="presParOf" srcId="{535380DB-AB77-4648-B66E-96EED01FAD04}" destId="{53CBED29-30A4-4842-A9F3-72B803785AA3}" srcOrd="2" destOrd="0" presId="urn:microsoft.com/office/officeart/2009/3/layout/SnapshotPictureList"/>
    <dgm:cxn modelId="{F7994575-FA48-4B26-9496-A444DB368E48}" type="presParOf" srcId="{535380DB-AB77-4648-B66E-96EED01FAD04}" destId="{BDFB2CA9-F8FB-4E6D-AC3E-4B5156B8EB8E}" srcOrd="3" destOrd="0" presId="urn:microsoft.com/office/officeart/2009/3/layout/SnapshotPictureList"/>
    <dgm:cxn modelId="{B963E195-91B9-4C1A-AE3B-31732B6524DD}" type="presParOf" srcId="{535380DB-AB77-4648-B66E-96EED01FAD04}" destId="{2D9C75F1-0687-485E-A47C-FE99C0E6624F}" srcOrd="4" destOrd="0" presId="urn:microsoft.com/office/officeart/2009/3/layout/SnapshotPictureList"/>
  </dgm:cxnLst>
  <dgm:bg/>
  <dgm:whole>
    <a:ln w="25400">
      <a:solidFill>
        <a:srgbClr val="0070C0"/>
      </a:solidFill>
    </a:ln>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05BF26E-1E46-407F-8490-F503455EB36C}" type="doc">
      <dgm:prSet loTypeId="urn:microsoft.com/office/officeart/2005/8/layout/hList9" loCatId="list" qsTypeId="urn:microsoft.com/office/officeart/2005/8/quickstyle/3d1" qsCatId="3D" csTypeId="urn:microsoft.com/office/officeart/2005/8/colors/colorful4" csCatId="colorful" phldr="1"/>
      <dgm:spPr/>
      <dgm:t>
        <a:bodyPr/>
        <a:lstStyle/>
        <a:p>
          <a:endParaRPr lang="en-US"/>
        </a:p>
      </dgm:t>
    </dgm:pt>
    <dgm:pt modelId="{4F4E76E7-0059-4CF8-A988-222DA80F4EA0}">
      <dgm:prSet phldrT="[Text]"/>
      <dgm:spPr/>
      <dgm:t>
        <a:bodyPr/>
        <a:lstStyle/>
        <a:p>
          <a:r>
            <a:rPr lang="en-US"/>
            <a:t>2018</a:t>
          </a:r>
        </a:p>
      </dgm:t>
    </dgm:pt>
    <dgm:pt modelId="{595FCAC5-DCA9-46A0-8B21-83A7290EA4B8}" type="parTrans" cxnId="{8A856261-739D-483D-947E-F22A4550DD11}">
      <dgm:prSet/>
      <dgm:spPr/>
      <dgm:t>
        <a:bodyPr/>
        <a:lstStyle/>
        <a:p>
          <a:endParaRPr lang="en-US"/>
        </a:p>
      </dgm:t>
    </dgm:pt>
    <dgm:pt modelId="{28EE9741-1A82-429A-9FFE-8F7478EC50BF}" type="sibTrans" cxnId="{8A856261-739D-483D-947E-F22A4550DD11}">
      <dgm:prSet/>
      <dgm:spPr/>
      <dgm:t>
        <a:bodyPr/>
        <a:lstStyle/>
        <a:p>
          <a:endParaRPr lang="en-US"/>
        </a:p>
      </dgm:t>
    </dgm:pt>
    <dgm:pt modelId="{7869AB3E-3770-46E2-ACCF-C2F105E28AEA}">
      <dgm:prSet phldrT="[Text]"/>
      <dgm:spPr/>
      <dgm:t>
        <a:bodyPr/>
        <a:lstStyle/>
        <a:p>
          <a:r>
            <a:rPr lang="en-US">
              <a:solidFill>
                <a:schemeClr val="accent1">
                  <a:lumMod val="50000"/>
                </a:schemeClr>
              </a:solidFill>
            </a:rPr>
            <a:t>EEI 77</a:t>
          </a:r>
        </a:p>
      </dgm:t>
    </dgm:pt>
    <dgm:pt modelId="{0A7E1CC3-7B74-4F3D-AD29-96D7EDE31942}" type="parTrans" cxnId="{29CE5E1D-626E-4623-8FD0-49E55156E76F}">
      <dgm:prSet/>
      <dgm:spPr/>
      <dgm:t>
        <a:bodyPr/>
        <a:lstStyle/>
        <a:p>
          <a:endParaRPr lang="en-US"/>
        </a:p>
      </dgm:t>
    </dgm:pt>
    <dgm:pt modelId="{E7C809A8-0AA1-4139-AAA4-6EEF9725F28B}" type="sibTrans" cxnId="{29CE5E1D-626E-4623-8FD0-49E55156E76F}">
      <dgm:prSet/>
      <dgm:spPr/>
      <dgm:t>
        <a:bodyPr/>
        <a:lstStyle/>
        <a:p>
          <a:endParaRPr lang="en-US"/>
        </a:p>
      </dgm:t>
    </dgm:pt>
    <dgm:pt modelId="{42AE089A-5495-4774-8532-278E929DAB90}">
      <dgm:prSet phldrT="[Text]"/>
      <dgm:spPr/>
      <dgm:t>
        <a:bodyPr/>
        <a:lstStyle/>
        <a:p>
          <a:r>
            <a:rPr lang="en-US">
              <a:solidFill>
                <a:schemeClr val="accent1">
                  <a:lumMod val="50000"/>
                </a:schemeClr>
              </a:solidFill>
            </a:rPr>
            <a:t>Response Rate 100%</a:t>
          </a:r>
        </a:p>
      </dgm:t>
    </dgm:pt>
    <dgm:pt modelId="{0E188DAF-AB0B-424A-9BA1-3EE03C86BC76}" type="parTrans" cxnId="{6863E533-C7BE-4FAA-A5E3-4BDE30E7D840}">
      <dgm:prSet/>
      <dgm:spPr/>
      <dgm:t>
        <a:bodyPr/>
        <a:lstStyle/>
        <a:p>
          <a:endParaRPr lang="en-US"/>
        </a:p>
      </dgm:t>
    </dgm:pt>
    <dgm:pt modelId="{176F774B-18BE-4DA7-9B4C-510E08C5FDD7}" type="sibTrans" cxnId="{6863E533-C7BE-4FAA-A5E3-4BDE30E7D840}">
      <dgm:prSet/>
      <dgm:spPr/>
      <dgm:t>
        <a:bodyPr/>
        <a:lstStyle/>
        <a:p>
          <a:endParaRPr lang="en-US"/>
        </a:p>
      </dgm:t>
    </dgm:pt>
    <dgm:pt modelId="{CA0BD1D3-DE17-4606-982A-33CE8A23D123}">
      <dgm:prSet phldrT="[Text]"/>
      <dgm:spPr/>
      <dgm:t>
        <a:bodyPr/>
        <a:lstStyle/>
        <a:p>
          <a:r>
            <a:rPr lang="en-US"/>
            <a:t>2019</a:t>
          </a:r>
        </a:p>
      </dgm:t>
    </dgm:pt>
    <dgm:pt modelId="{3D03F76E-EBB1-4141-A1C2-6D3A9160C9FF}" type="parTrans" cxnId="{D92D24E8-9810-4BBF-A9ED-06BD7F0A696D}">
      <dgm:prSet/>
      <dgm:spPr/>
      <dgm:t>
        <a:bodyPr/>
        <a:lstStyle/>
        <a:p>
          <a:endParaRPr lang="en-US"/>
        </a:p>
      </dgm:t>
    </dgm:pt>
    <dgm:pt modelId="{AF0792A8-4D6C-4990-8041-AA1690A0D1FD}" type="sibTrans" cxnId="{D92D24E8-9810-4BBF-A9ED-06BD7F0A696D}">
      <dgm:prSet/>
      <dgm:spPr/>
      <dgm:t>
        <a:bodyPr/>
        <a:lstStyle/>
        <a:p>
          <a:endParaRPr lang="en-US"/>
        </a:p>
      </dgm:t>
    </dgm:pt>
    <dgm:pt modelId="{BFDAD0C5-0A9A-4BB7-BE18-B1AE88569EDA}">
      <dgm:prSet phldrT="[Text]"/>
      <dgm:spPr/>
      <dgm:t>
        <a:bodyPr/>
        <a:lstStyle/>
        <a:p>
          <a:r>
            <a:rPr lang="en-US">
              <a:solidFill>
                <a:schemeClr val="accent1">
                  <a:lumMod val="50000"/>
                </a:schemeClr>
              </a:solidFill>
            </a:rPr>
            <a:t>EEI 87</a:t>
          </a:r>
        </a:p>
      </dgm:t>
    </dgm:pt>
    <dgm:pt modelId="{29FE4138-2431-4C76-AF02-F1C67C3B2791}" type="parTrans" cxnId="{00DB2125-EC13-4A8B-875A-FE99874CACC3}">
      <dgm:prSet/>
      <dgm:spPr/>
      <dgm:t>
        <a:bodyPr/>
        <a:lstStyle/>
        <a:p>
          <a:endParaRPr lang="en-US"/>
        </a:p>
      </dgm:t>
    </dgm:pt>
    <dgm:pt modelId="{9541E424-192A-4DF5-8231-9D144347984D}" type="sibTrans" cxnId="{00DB2125-EC13-4A8B-875A-FE99874CACC3}">
      <dgm:prSet/>
      <dgm:spPr/>
      <dgm:t>
        <a:bodyPr/>
        <a:lstStyle/>
        <a:p>
          <a:endParaRPr lang="en-US"/>
        </a:p>
      </dgm:t>
    </dgm:pt>
    <dgm:pt modelId="{9ECEECA5-46A4-4665-993A-0F0122F3DD94}">
      <dgm:prSet phldrT="[Text]"/>
      <dgm:spPr/>
      <dgm:t>
        <a:bodyPr/>
        <a:lstStyle/>
        <a:p>
          <a:r>
            <a:rPr lang="en-US">
              <a:solidFill>
                <a:schemeClr val="accent1">
                  <a:lumMod val="50000"/>
                </a:schemeClr>
              </a:solidFill>
            </a:rPr>
            <a:t>Response Rate 100%</a:t>
          </a:r>
        </a:p>
      </dgm:t>
    </dgm:pt>
    <dgm:pt modelId="{9D6B4469-3E35-441F-BF8C-0B651E297253}" type="parTrans" cxnId="{4BC1CD6F-E1D5-428E-AA70-2B60E9BAD0A9}">
      <dgm:prSet/>
      <dgm:spPr/>
      <dgm:t>
        <a:bodyPr/>
        <a:lstStyle/>
        <a:p>
          <a:endParaRPr lang="en-US"/>
        </a:p>
      </dgm:t>
    </dgm:pt>
    <dgm:pt modelId="{D3E4D457-8638-4008-B3D6-6A90A2C11056}" type="sibTrans" cxnId="{4BC1CD6F-E1D5-428E-AA70-2B60E9BAD0A9}">
      <dgm:prSet/>
      <dgm:spPr/>
      <dgm:t>
        <a:bodyPr/>
        <a:lstStyle/>
        <a:p>
          <a:endParaRPr lang="en-US"/>
        </a:p>
      </dgm:t>
    </dgm:pt>
    <dgm:pt modelId="{6D3CBF24-E4DA-4948-9424-9CF8C124DC79}" type="pres">
      <dgm:prSet presAssocID="{E05BF26E-1E46-407F-8490-F503455EB36C}" presName="list" presStyleCnt="0">
        <dgm:presLayoutVars>
          <dgm:dir/>
          <dgm:animLvl val="lvl"/>
        </dgm:presLayoutVars>
      </dgm:prSet>
      <dgm:spPr/>
      <dgm:t>
        <a:bodyPr/>
        <a:lstStyle/>
        <a:p>
          <a:endParaRPr lang="en-US"/>
        </a:p>
      </dgm:t>
    </dgm:pt>
    <dgm:pt modelId="{7C32B604-4DCF-4BC2-A7CC-E8082789923E}" type="pres">
      <dgm:prSet presAssocID="{4F4E76E7-0059-4CF8-A988-222DA80F4EA0}" presName="posSpace" presStyleCnt="0"/>
      <dgm:spPr/>
    </dgm:pt>
    <dgm:pt modelId="{0391669E-749C-4E70-930E-BE2E4CBE0B58}" type="pres">
      <dgm:prSet presAssocID="{4F4E76E7-0059-4CF8-A988-222DA80F4EA0}" presName="vertFlow" presStyleCnt="0"/>
      <dgm:spPr/>
    </dgm:pt>
    <dgm:pt modelId="{3711D4C4-BF5D-4DA7-87FD-8D648B5D476A}" type="pres">
      <dgm:prSet presAssocID="{4F4E76E7-0059-4CF8-A988-222DA80F4EA0}" presName="topSpace" presStyleCnt="0"/>
      <dgm:spPr/>
    </dgm:pt>
    <dgm:pt modelId="{8ED2F448-B67E-4A74-A16D-62712A417B74}" type="pres">
      <dgm:prSet presAssocID="{4F4E76E7-0059-4CF8-A988-222DA80F4EA0}" presName="firstComp" presStyleCnt="0"/>
      <dgm:spPr/>
    </dgm:pt>
    <dgm:pt modelId="{03AB6087-A453-426B-B6BB-057221ABAE84}" type="pres">
      <dgm:prSet presAssocID="{4F4E76E7-0059-4CF8-A988-222DA80F4EA0}" presName="firstChild" presStyleLbl="bgAccFollowNode1" presStyleIdx="0" presStyleCnt="4"/>
      <dgm:spPr/>
      <dgm:t>
        <a:bodyPr/>
        <a:lstStyle/>
        <a:p>
          <a:endParaRPr lang="en-US"/>
        </a:p>
      </dgm:t>
    </dgm:pt>
    <dgm:pt modelId="{93B2866F-62C3-489A-96CA-D248AF2574B6}" type="pres">
      <dgm:prSet presAssocID="{4F4E76E7-0059-4CF8-A988-222DA80F4EA0}" presName="firstChildTx" presStyleLbl="bgAccFollowNode1" presStyleIdx="0" presStyleCnt="4">
        <dgm:presLayoutVars>
          <dgm:bulletEnabled val="1"/>
        </dgm:presLayoutVars>
      </dgm:prSet>
      <dgm:spPr/>
      <dgm:t>
        <a:bodyPr/>
        <a:lstStyle/>
        <a:p>
          <a:endParaRPr lang="en-US"/>
        </a:p>
      </dgm:t>
    </dgm:pt>
    <dgm:pt modelId="{F1FDF94B-4532-467D-A030-787C28776266}" type="pres">
      <dgm:prSet presAssocID="{42AE089A-5495-4774-8532-278E929DAB90}" presName="comp" presStyleCnt="0"/>
      <dgm:spPr/>
    </dgm:pt>
    <dgm:pt modelId="{997022B7-871D-467C-BF04-ECB0310740C3}" type="pres">
      <dgm:prSet presAssocID="{42AE089A-5495-4774-8532-278E929DAB90}" presName="child" presStyleLbl="bgAccFollowNode1" presStyleIdx="1" presStyleCnt="4"/>
      <dgm:spPr/>
      <dgm:t>
        <a:bodyPr/>
        <a:lstStyle/>
        <a:p>
          <a:endParaRPr lang="en-US"/>
        </a:p>
      </dgm:t>
    </dgm:pt>
    <dgm:pt modelId="{D4E1E6E8-7B52-4AEB-8FF8-5D5356E62AD9}" type="pres">
      <dgm:prSet presAssocID="{42AE089A-5495-4774-8532-278E929DAB90}" presName="childTx" presStyleLbl="bgAccFollowNode1" presStyleIdx="1" presStyleCnt="4">
        <dgm:presLayoutVars>
          <dgm:bulletEnabled val="1"/>
        </dgm:presLayoutVars>
      </dgm:prSet>
      <dgm:spPr/>
      <dgm:t>
        <a:bodyPr/>
        <a:lstStyle/>
        <a:p>
          <a:endParaRPr lang="en-US"/>
        </a:p>
      </dgm:t>
    </dgm:pt>
    <dgm:pt modelId="{30E4AA99-F0F3-4D87-80D3-4CF7108BBD63}" type="pres">
      <dgm:prSet presAssocID="{4F4E76E7-0059-4CF8-A988-222DA80F4EA0}" presName="negSpace" presStyleCnt="0"/>
      <dgm:spPr/>
    </dgm:pt>
    <dgm:pt modelId="{5B57A828-C0D2-4BDC-AF97-59B5A8A8010F}" type="pres">
      <dgm:prSet presAssocID="{4F4E76E7-0059-4CF8-A988-222DA80F4EA0}" presName="circle" presStyleLbl="node1" presStyleIdx="0" presStyleCnt="2"/>
      <dgm:spPr/>
      <dgm:t>
        <a:bodyPr/>
        <a:lstStyle/>
        <a:p>
          <a:endParaRPr lang="en-US"/>
        </a:p>
      </dgm:t>
    </dgm:pt>
    <dgm:pt modelId="{95238C82-E3C2-4888-8646-D0C407B2B310}" type="pres">
      <dgm:prSet presAssocID="{28EE9741-1A82-429A-9FFE-8F7478EC50BF}" presName="transSpace" presStyleCnt="0"/>
      <dgm:spPr/>
    </dgm:pt>
    <dgm:pt modelId="{C680A1EF-31E2-4CF4-A93A-3FC88896B934}" type="pres">
      <dgm:prSet presAssocID="{CA0BD1D3-DE17-4606-982A-33CE8A23D123}" presName="posSpace" presStyleCnt="0"/>
      <dgm:spPr/>
    </dgm:pt>
    <dgm:pt modelId="{7C4D05EB-6FAC-4CA7-BC95-860B4C1F8B95}" type="pres">
      <dgm:prSet presAssocID="{CA0BD1D3-DE17-4606-982A-33CE8A23D123}" presName="vertFlow" presStyleCnt="0"/>
      <dgm:spPr/>
    </dgm:pt>
    <dgm:pt modelId="{6676AD75-5444-49E0-BB0C-A63DB1F6E593}" type="pres">
      <dgm:prSet presAssocID="{CA0BD1D3-DE17-4606-982A-33CE8A23D123}" presName="topSpace" presStyleCnt="0"/>
      <dgm:spPr/>
    </dgm:pt>
    <dgm:pt modelId="{D22B0CC1-7ABF-4455-9F1C-7A32B8498ADA}" type="pres">
      <dgm:prSet presAssocID="{CA0BD1D3-DE17-4606-982A-33CE8A23D123}" presName="firstComp" presStyleCnt="0"/>
      <dgm:spPr/>
    </dgm:pt>
    <dgm:pt modelId="{D1E74D3C-07CA-4792-A10F-B7027AF13A61}" type="pres">
      <dgm:prSet presAssocID="{CA0BD1D3-DE17-4606-982A-33CE8A23D123}" presName="firstChild" presStyleLbl="bgAccFollowNode1" presStyleIdx="2" presStyleCnt="4"/>
      <dgm:spPr/>
      <dgm:t>
        <a:bodyPr/>
        <a:lstStyle/>
        <a:p>
          <a:endParaRPr lang="en-US"/>
        </a:p>
      </dgm:t>
    </dgm:pt>
    <dgm:pt modelId="{99A780DB-B902-4952-961F-1A972D29FCC4}" type="pres">
      <dgm:prSet presAssocID="{CA0BD1D3-DE17-4606-982A-33CE8A23D123}" presName="firstChildTx" presStyleLbl="bgAccFollowNode1" presStyleIdx="2" presStyleCnt="4">
        <dgm:presLayoutVars>
          <dgm:bulletEnabled val="1"/>
        </dgm:presLayoutVars>
      </dgm:prSet>
      <dgm:spPr/>
      <dgm:t>
        <a:bodyPr/>
        <a:lstStyle/>
        <a:p>
          <a:endParaRPr lang="en-US"/>
        </a:p>
      </dgm:t>
    </dgm:pt>
    <dgm:pt modelId="{221D728B-34CC-4D18-A71B-6D0869715F4C}" type="pres">
      <dgm:prSet presAssocID="{9ECEECA5-46A4-4665-993A-0F0122F3DD94}" presName="comp" presStyleCnt="0"/>
      <dgm:spPr/>
    </dgm:pt>
    <dgm:pt modelId="{DA84430F-D641-401C-A160-16BFD0DEE7C0}" type="pres">
      <dgm:prSet presAssocID="{9ECEECA5-46A4-4665-993A-0F0122F3DD94}" presName="child" presStyleLbl="bgAccFollowNode1" presStyleIdx="3" presStyleCnt="4"/>
      <dgm:spPr/>
      <dgm:t>
        <a:bodyPr/>
        <a:lstStyle/>
        <a:p>
          <a:endParaRPr lang="en-US"/>
        </a:p>
      </dgm:t>
    </dgm:pt>
    <dgm:pt modelId="{C3B36F2A-968C-43F6-81D5-4B7699844BDD}" type="pres">
      <dgm:prSet presAssocID="{9ECEECA5-46A4-4665-993A-0F0122F3DD94}" presName="childTx" presStyleLbl="bgAccFollowNode1" presStyleIdx="3" presStyleCnt="4">
        <dgm:presLayoutVars>
          <dgm:bulletEnabled val="1"/>
        </dgm:presLayoutVars>
      </dgm:prSet>
      <dgm:spPr/>
      <dgm:t>
        <a:bodyPr/>
        <a:lstStyle/>
        <a:p>
          <a:endParaRPr lang="en-US"/>
        </a:p>
      </dgm:t>
    </dgm:pt>
    <dgm:pt modelId="{933DF6B4-FF93-4AC6-B08C-4AA2740227E9}" type="pres">
      <dgm:prSet presAssocID="{CA0BD1D3-DE17-4606-982A-33CE8A23D123}" presName="negSpace" presStyleCnt="0"/>
      <dgm:spPr/>
    </dgm:pt>
    <dgm:pt modelId="{9841F182-0A2E-4995-BDC1-BB04C6DFB7E3}" type="pres">
      <dgm:prSet presAssocID="{CA0BD1D3-DE17-4606-982A-33CE8A23D123}" presName="circle" presStyleLbl="node1" presStyleIdx="1" presStyleCnt="2"/>
      <dgm:spPr/>
      <dgm:t>
        <a:bodyPr/>
        <a:lstStyle/>
        <a:p>
          <a:endParaRPr lang="en-US"/>
        </a:p>
      </dgm:t>
    </dgm:pt>
  </dgm:ptLst>
  <dgm:cxnLst>
    <dgm:cxn modelId="{4BC1CD6F-E1D5-428E-AA70-2B60E9BAD0A9}" srcId="{CA0BD1D3-DE17-4606-982A-33CE8A23D123}" destId="{9ECEECA5-46A4-4665-993A-0F0122F3DD94}" srcOrd="1" destOrd="0" parTransId="{9D6B4469-3E35-441F-BF8C-0B651E297253}" sibTransId="{D3E4D457-8638-4008-B3D6-6A90A2C11056}"/>
    <dgm:cxn modelId="{5620C83C-5D9F-4E58-8AEA-11AEC7DB3A88}" type="presOf" srcId="{42AE089A-5495-4774-8532-278E929DAB90}" destId="{997022B7-871D-467C-BF04-ECB0310740C3}" srcOrd="0" destOrd="0" presId="urn:microsoft.com/office/officeart/2005/8/layout/hList9"/>
    <dgm:cxn modelId="{38602940-F3E5-4FE7-8CAA-7CDA5FD5619F}" type="presOf" srcId="{9ECEECA5-46A4-4665-993A-0F0122F3DD94}" destId="{C3B36F2A-968C-43F6-81D5-4B7699844BDD}" srcOrd="1" destOrd="0" presId="urn:microsoft.com/office/officeart/2005/8/layout/hList9"/>
    <dgm:cxn modelId="{C8F50A82-E638-4C74-B4E7-D929F42810F3}" type="presOf" srcId="{7869AB3E-3770-46E2-ACCF-C2F105E28AEA}" destId="{93B2866F-62C3-489A-96CA-D248AF2574B6}" srcOrd="1" destOrd="0" presId="urn:microsoft.com/office/officeart/2005/8/layout/hList9"/>
    <dgm:cxn modelId="{47C990C6-2828-46FF-B997-1D0BACF44A02}" type="presOf" srcId="{9ECEECA5-46A4-4665-993A-0F0122F3DD94}" destId="{DA84430F-D641-401C-A160-16BFD0DEE7C0}" srcOrd="0" destOrd="0" presId="urn:microsoft.com/office/officeart/2005/8/layout/hList9"/>
    <dgm:cxn modelId="{6863E533-C7BE-4FAA-A5E3-4BDE30E7D840}" srcId="{4F4E76E7-0059-4CF8-A988-222DA80F4EA0}" destId="{42AE089A-5495-4774-8532-278E929DAB90}" srcOrd="1" destOrd="0" parTransId="{0E188DAF-AB0B-424A-9BA1-3EE03C86BC76}" sibTransId="{176F774B-18BE-4DA7-9B4C-510E08C5FDD7}"/>
    <dgm:cxn modelId="{8A856261-739D-483D-947E-F22A4550DD11}" srcId="{E05BF26E-1E46-407F-8490-F503455EB36C}" destId="{4F4E76E7-0059-4CF8-A988-222DA80F4EA0}" srcOrd="0" destOrd="0" parTransId="{595FCAC5-DCA9-46A0-8B21-83A7290EA4B8}" sibTransId="{28EE9741-1A82-429A-9FFE-8F7478EC50BF}"/>
    <dgm:cxn modelId="{A420328F-D7A9-48E8-A9C8-C1027E718B2E}" type="presOf" srcId="{BFDAD0C5-0A9A-4BB7-BE18-B1AE88569EDA}" destId="{D1E74D3C-07CA-4792-A10F-B7027AF13A61}" srcOrd="0" destOrd="0" presId="urn:microsoft.com/office/officeart/2005/8/layout/hList9"/>
    <dgm:cxn modelId="{FE585CA5-C209-4B75-9B55-DF6C124E5FB7}" type="presOf" srcId="{4F4E76E7-0059-4CF8-A988-222DA80F4EA0}" destId="{5B57A828-C0D2-4BDC-AF97-59B5A8A8010F}" srcOrd="0" destOrd="0" presId="urn:microsoft.com/office/officeart/2005/8/layout/hList9"/>
    <dgm:cxn modelId="{D92D24E8-9810-4BBF-A9ED-06BD7F0A696D}" srcId="{E05BF26E-1E46-407F-8490-F503455EB36C}" destId="{CA0BD1D3-DE17-4606-982A-33CE8A23D123}" srcOrd="1" destOrd="0" parTransId="{3D03F76E-EBB1-4141-A1C2-6D3A9160C9FF}" sibTransId="{AF0792A8-4D6C-4990-8041-AA1690A0D1FD}"/>
    <dgm:cxn modelId="{0F7771C8-41E7-4865-9E35-92981A1CEBA6}" type="presOf" srcId="{7869AB3E-3770-46E2-ACCF-C2F105E28AEA}" destId="{03AB6087-A453-426B-B6BB-057221ABAE84}" srcOrd="0" destOrd="0" presId="urn:microsoft.com/office/officeart/2005/8/layout/hList9"/>
    <dgm:cxn modelId="{5746BD06-8A25-4620-A706-AC505E87691C}" type="presOf" srcId="{42AE089A-5495-4774-8532-278E929DAB90}" destId="{D4E1E6E8-7B52-4AEB-8FF8-5D5356E62AD9}" srcOrd="1" destOrd="0" presId="urn:microsoft.com/office/officeart/2005/8/layout/hList9"/>
    <dgm:cxn modelId="{00DB2125-EC13-4A8B-875A-FE99874CACC3}" srcId="{CA0BD1D3-DE17-4606-982A-33CE8A23D123}" destId="{BFDAD0C5-0A9A-4BB7-BE18-B1AE88569EDA}" srcOrd="0" destOrd="0" parTransId="{29FE4138-2431-4C76-AF02-F1C67C3B2791}" sibTransId="{9541E424-192A-4DF5-8231-9D144347984D}"/>
    <dgm:cxn modelId="{4D491DC7-00D7-40F5-A988-81D43476761F}" type="presOf" srcId="{E05BF26E-1E46-407F-8490-F503455EB36C}" destId="{6D3CBF24-E4DA-4948-9424-9CF8C124DC79}" srcOrd="0" destOrd="0" presId="urn:microsoft.com/office/officeart/2005/8/layout/hList9"/>
    <dgm:cxn modelId="{2A85F774-E5AD-45BE-A068-DE90901A60CE}" type="presOf" srcId="{CA0BD1D3-DE17-4606-982A-33CE8A23D123}" destId="{9841F182-0A2E-4995-BDC1-BB04C6DFB7E3}" srcOrd="0" destOrd="0" presId="urn:microsoft.com/office/officeart/2005/8/layout/hList9"/>
    <dgm:cxn modelId="{632604A7-C17B-4FB7-9A77-BC33650FE612}" type="presOf" srcId="{BFDAD0C5-0A9A-4BB7-BE18-B1AE88569EDA}" destId="{99A780DB-B902-4952-961F-1A972D29FCC4}" srcOrd="1" destOrd="0" presId="urn:microsoft.com/office/officeart/2005/8/layout/hList9"/>
    <dgm:cxn modelId="{29CE5E1D-626E-4623-8FD0-49E55156E76F}" srcId="{4F4E76E7-0059-4CF8-A988-222DA80F4EA0}" destId="{7869AB3E-3770-46E2-ACCF-C2F105E28AEA}" srcOrd="0" destOrd="0" parTransId="{0A7E1CC3-7B74-4F3D-AD29-96D7EDE31942}" sibTransId="{E7C809A8-0AA1-4139-AAA4-6EEF9725F28B}"/>
    <dgm:cxn modelId="{FEBBF98D-1ACE-4AA5-B576-1348E46E57C0}" type="presParOf" srcId="{6D3CBF24-E4DA-4948-9424-9CF8C124DC79}" destId="{7C32B604-4DCF-4BC2-A7CC-E8082789923E}" srcOrd="0" destOrd="0" presId="urn:microsoft.com/office/officeart/2005/8/layout/hList9"/>
    <dgm:cxn modelId="{DF6A6228-C5BA-43B2-BBE1-82280B92113A}" type="presParOf" srcId="{6D3CBF24-E4DA-4948-9424-9CF8C124DC79}" destId="{0391669E-749C-4E70-930E-BE2E4CBE0B58}" srcOrd="1" destOrd="0" presId="urn:microsoft.com/office/officeart/2005/8/layout/hList9"/>
    <dgm:cxn modelId="{21E5FD20-C7CD-405C-89B6-DB13577B0F50}" type="presParOf" srcId="{0391669E-749C-4E70-930E-BE2E4CBE0B58}" destId="{3711D4C4-BF5D-4DA7-87FD-8D648B5D476A}" srcOrd="0" destOrd="0" presId="urn:microsoft.com/office/officeart/2005/8/layout/hList9"/>
    <dgm:cxn modelId="{8592B8CD-B89D-4428-B1C4-97FE84B5D3DA}" type="presParOf" srcId="{0391669E-749C-4E70-930E-BE2E4CBE0B58}" destId="{8ED2F448-B67E-4A74-A16D-62712A417B74}" srcOrd="1" destOrd="0" presId="urn:microsoft.com/office/officeart/2005/8/layout/hList9"/>
    <dgm:cxn modelId="{60FA6308-761F-4045-B5BF-DC8F07583071}" type="presParOf" srcId="{8ED2F448-B67E-4A74-A16D-62712A417B74}" destId="{03AB6087-A453-426B-B6BB-057221ABAE84}" srcOrd="0" destOrd="0" presId="urn:microsoft.com/office/officeart/2005/8/layout/hList9"/>
    <dgm:cxn modelId="{23F61082-39E7-4371-9F5A-F823F55EE9B7}" type="presParOf" srcId="{8ED2F448-B67E-4A74-A16D-62712A417B74}" destId="{93B2866F-62C3-489A-96CA-D248AF2574B6}" srcOrd="1" destOrd="0" presId="urn:microsoft.com/office/officeart/2005/8/layout/hList9"/>
    <dgm:cxn modelId="{197D033E-8905-4243-8C83-BF14993576F3}" type="presParOf" srcId="{0391669E-749C-4E70-930E-BE2E4CBE0B58}" destId="{F1FDF94B-4532-467D-A030-787C28776266}" srcOrd="2" destOrd="0" presId="urn:microsoft.com/office/officeart/2005/8/layout/hList9"/>
    <dgm:cxn modelId="{A71BE039-167C-4D06-89D5-A7D0F9F0C9E8}" type="presParOf" srcId="{F1FDF94B-4532-467D-A030-787C28776266}" destId="{997022B7-871D-467C-BF04-ECB0310740C3}" srcOrd="0" destOrd="0" presId="urn:microsoft.com/office/officeart/2005/8/layout/hList9"/>
    <dgm:cxn modelId="{D7936AE7-7342-4FB9-8610-CC2113ED70D6}" type="presParOf" srcId="{F1FDF94B-4532-467D-A030-787C28776266}" destId="{D4E1E6E8-7B52-4AEB-8FF8-5D5356E62AD9}" srcOrd="1" destOrd="0" presId="urn:microsoft.com/office/officeart/2005/8/layout/hList9"/>
    <dgm:cxn modelId="{DCF16F6C-12EB-4013-B989-19C95FE6C3D9}" type="presParOf" srcId="{6D3CBF24-E4DA-4948-9424-9CF8C124DC79}" destId="{30E4AA99-F0F3-4D87-80D3-4CF7108BBD63}" srcOrd="2" destOrd="0" presId="urn:microsoft.com/office/officeart/2005/8/layout/hList9"/>
    <dgm:cxn modelId="{1602F565-DB25-4BB0-A2C2-367D89EAAA02}" type="presParOf" srcId="{6D3CBF24-E4DA-4948-9424-9CF8C124DC79}" destId="{5B57A828-C0D2-4BDC-AF97-59B5A8A8010F}" srcOrd="3" destOrd="0" presId="urn:microsoft.com/office/officeart/2005/8/layout/hList9"/>
    <dgm:cxn modelId="{F0D382C5-92F7-4AE6-8C52-631656B36731}" type="presParOf" srcId="{6D3CBF24-E4DA-4948-9424-9CF8C124DC79}" destId="{95238C82-E3C2-4888-8646-D0C407B2B310}" srcOrd="4" destOrd="0" presId="urn:microsoft.com/office/officeart/2005/8/layout/hList9"/>
    <dgm:cxn modelId="{8082DFC9-65EF-417C-A663-4925EC1066FB}" type="presParOf" srcId="{6D3CBF24-E4DA-4948-9424-9CF8C124DC79}" destId="{C680A1EF-31E2-4CF4-A93A-3FC88896B934}" srcOrd="5" destOrd="0" presId="urn:microsoft.com/office/officeart/2005/8/layout/hList9"/>
    <dgm:cxn modelId="{986D1B8C-5524-4189-B523-4B737DBC97E6}" type="presParOf" srcId="{6D3CBF24-E4DA-4948-9424-9CF8C124DC79}" destId="{7C4D05EB-6FAC-4CA7-BC95-860B4C1F8B95}" srcOrd="6" destOrd="0" presId="urn:microsoft.com/office/officeart/2005/8/layout/hList9"/>
    <dgm:cxn modelId="{3C38B084-38C3-45A1-95D4-630E8BD4776A}" type="presParOf" srcId="{7C4D05EB-6FAC-4CA7-BC95-860B4C1F8B95}" destId="{6676AD75-5444-49E0-BB0C-A63DB1F6E593}" srcOrd="0" destOrd="0" presId="urn:microsoft.com/office/officeart/2005/8/layout/hList9"/>
    <dgm:cxn modelId="{3A45A0A5-298F-4BDC-92C2-805008D44599}" type="presParOf" srcId="{7C4D05EB-6FAC-4CA7-BC95-860B4C1F8B95}" destId="{D22B0CC1-7ABF-4455-9F1C-7A32B8498ADA}" srcOrd="1" destOrd="0" presId="urn:microsoft.com/office/officeart/2005/8/layout/hList9"/>
    <dgm:cxn modelId="{A3A673D7-E89D-475E-B930-CBAABC72442B}" type="presParOf" srcId="{D22B0CC1-7ABF-4455-9F1C-7A32B8498ADA}" destId="{D1E74D3C-07CA-4792-A10F-B7027AF13A61}" srcOrd="0" destOrd="0" presId="urn:microsoft.com/office/officeart/2005/8/layout/hList9"/>
    <dgm:cxn modelId="{DCE29B99-10D0-400E-863C-B171D63FDDC9}" type="presParOf" srcId="{D22B0CC1-7ABF-4455-9F1C-7A32B8498ADA}" destId="{99A780DB-B902-4952-961F-1A972D29FCC4}" srcOrd="1" destOrd="0" presId="urn:microsoft.com/office/officeart/2005/8/layout/hList9"/>
    <dgm:cxn modelId="{3B69EFBF-801F-40CD-833A-3D7B4A431EF7}" type="presParOf" srcId="{7C4D05EB-6FAC-4CA7-BC95-860B4C1F8B95}" destId="{221D728B-34CC-4D18-A71B-6D0869715F4C}" srcOrd="2" destOrd="0" presId="urn:microsoft.com/office/officeart/2005/8/layout/hList9"/>
    <dgm:cxn modelId="{BFA9C804-55E5-455E-8697-1D23CBF122A1}" type="presParOf" srcId="{221D728B-34CC-4D18-A71B-6D0869715F4C}" destId="{DA84430F-D641-401C-A160-16BFD0DEE7C0}" srcOrd="0" destOrd="0" presId="urn:microsoft.com/office/officeart/2005/8/layout/hList9"/>
    <dgm:cxn modelId="{D3C1836A-EAF3-431B-BADA-A88AE3F8CB38}" type="presParOf" srcId="{221D728B-34CC-4D18-A71B-6D0869715F4C}" destId="{C3B36F2A-968C-43F6-81D5-4B7699844BDD}" srcOrd="1" destOrd="0" presId="urn:microsoft.com/office/officeart/2005/8/layout/hList9"/>
    <dgm:cxn modelId="{F5FFF2E1-52A0-44BC-851B-4243E5963551}" type="presParOf" srcId="{6D3CBF24-E4DA-4948-9424-9CF8C124DC79}" destId="{933DF6B4-FF93-4AC6-B08C-4AA2740227E9}" srcOrd="7" destOrd="0" presId="urn:microsoft.com/office/officeart/2005/8/layout/hList9"/>
    <dgm:cxn modelId="{CFE5A59D-6BE8-45A4-AC44-466CE5692226}" type="presParOf" srcId="{6D3CBF24-E4DA-4948-9424-9CF8C124DC79}" destId="{9841F182-0A2E-4995-BDC1-BB04C6DFB7E3}" srcOrd="8" destOrd="0" presId="urn:microsoft.com/office/officeart/2005/8/layout/hList9"/>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DFB2CA9-F8FB-4E6D-AC3E-4B5156B8EB8E}">
      <dsp:nvSpPr>
        <dsp:cNvPr id="0" name=""/>
        <dsp:cNvSpPr/>
      </dsp:nvSpPr>
      <dsp:spPr>
        <a:xfrm>
          <a:off x="5666126" y="615221"/>
          <a:ext cx="138072" cy="2555427"/>
        </a:xfrm>
        <a:prstGeom prst="rect">
          <a:avLst/>
        </a:prstGeom>
        <a:solidFill>
          <a:srgbClr val="4472C4">
            <a:tint val="50000"/>
            <a:alpha val="40000"/>
            <a:hueOff val="0"/>
            <a:satOff val="0"/>
            <a:lumOff val="0"/>
            <a:alphaOff val="0"/>
          </a:srgbClr>
        </a:solidFill>
        <a:ln>
          <a:noFill/>
        </a:ln>
        <a:effectLst/>
        <a:sp3d z="-152400" prstMaterial="matte"/>
      </dsp:spPr>
      <dsp:style>
        <a:lnRef idx="0">
          <a:scrgbClr r="0" g="0" b="0"/>
        </a:lnRef>
        <a:fillRef idx="1">
          <a:scrgbClr r="0" g="0" b="0"/>
        </a:fillRef>
        <a:effectRef idx="0">
          <a:scrgbClr r="0" g="0" b="0"/>
        </a:effectRef>
        <a:fontRef idx="minor"/>
      </dsp:style>
    </dsp:sp>
    <dsp:sp modelId="{9895EAC6-8B3C-49E8-ABA2-CDEEFB282936}">
      <dsp:nvSpPr>
        <dsp:cNvPr id="0" name=""/>
        <dsp:cNvSpPr/>
      </dsp:nvSpPr>
      <dsp:spPr>
        <a:xfrm>
          <a:off x="140907" y="615221"/>
          <a:ext cx="3591043" cy="2555427"/>
        </a:xfrm>
        <a:prstGeom prst="frame">
          <a:avLst>
            <a:gd name="adj1" fmla="val 5450"/>
          </a:avLst>
        </a:prstGeom>
        <a:solidFill>
          <a:srgbClr val="4472C4">
            <a:tint val="50000"/>
            <a:alpha val="40000"/>
            <a:hueOff val="0"/>
            <a:satOff val="0"/>
            <a:lumOff val="0"/>
            <a:alphaOff val="0"/>
          </a:srgbClr>
        </a:solidFill>
        <a:ln>
          <a:noFill/>
        </a:ln>
        <a:effectLst/>
        <a:sp3d z="-152400" prstMaterial="matte"/>
      </dsp:spPr>
      <dsp:style>
        <a:lnRef idx="0">
          <a:scrgbClr r="0" g="0" b="0"/>
        </a:lnRef>
        <a:fillRef idx="1">
          <a:scrgbClr r="0" g="0" b="0"/>
        </a:fillRef>
        <a:effectRef idx="0">
          <a:scrgbClr r="0" g="0" b="0"/>
        </a:effectRef>
        <a:fontRef idx="minor"/>
      </dsp:style>
    </dsp:sp>
    <dsp:sp modelId="{2D9C75F1-0687-485E-A47C-FE99C0E6624F}">
      <dsp:nvSpPr>
        <dsp:cNvPr id="0" name=""/>
        <dsp:cNvSpPr/>
      </dsp:nvSpPr>
      <dsp:spPr>
        <a:xfrm>
          <a:off x="2835" y="309028"/>
          <a:ext cx="3452971" cy="2417210"/>
        </a:xfrm>
        <a:prstGeom prst="rect">
          <a:avLst/>
        </a:prstGeom>
        <a:blipFill>
          <a:blip xmlns:r="http://schemas.openxmlformats.org/officeDocument/2006/relationships" r:embed="rId1">
            <a:extLst>
              <a:ext uri="{28A0092B-C50C-407E-A947-70E740481C1C}">
                <a14:useLocalDpi xmlns:a14="http://schemas.microsoft.com/office/drawing/2010/main" val="0"/>
              </a:ext>
            </a:extLst>
          </a:blip>
          <a:srcRect/>
          <a:stretch>
            <a:fillRect l="-3000" r="-3000"/>
          </a:stretch>
        </a:blipFill>
        <a:ln>
          <a:noFill/>
        </a:ln>
        <a:effectLst/>
        <a:scene3d>
          <a:camera prst="orthographicFront"/>
          <a:lightRig rig="threePt" dir="t">
            <a:rot lat="0" lon="0" rev="7500000"/>
          </a:lightRig>
        </a:scene3d>
        <a:sp3d z="254000" extrusionH="63500" contourW="12700" prstMaterial="matte">
          <a:contourClr>
            <a:sysClr val="window" lastClr="FFFFFF"/>
          </a:contourClr>
        </a:sp3d>
      </dsp:spPr>
      <dsp:style>
        <a:lnRef idx="0">
          <a:scrgbClr r="0" g="0" b="0"/>
        </a:lnRef>
        <a:fillRef idx="1">
          <a:scrgbClr r="0" g="0" b="0"/>
        </a:fillRef>
        <a:effectRef idx="0">
          <a:scrgbClr r="0" g="0" b="0"/>
        </a:effectRef>
        <a:fontRef idx="minor"/>
      </dsp:style>
    </dsp:sp>
    <dsp:sp modelId="{ED03F6B3-7E5F-47B5-9B08-31324A36EEFA}">
      <dsp:nvSpPr>
        <dsp:cNvPr id="0" name=""/>
        <dsp:cNvSpPr/>
      </dsp:nvSpPr>
      <dsp:spPr>
        <a:xfrm>
          <a:off x="281300" y="2727097"/>
          <a:ext cx="3312578" cy="30333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42240" tIns="53340" rIns="142240" bIns="53340" numCol="1" spcCol="1270" anchor="ctr" anchorCtr="0">
          <a:noAutofit/>
        </a:bodyPr>
        <a:lstStyle/>
        <a:p>
          <a:pPr lvl="0" algn="l" defTabSz="622300">
            <a:lnSpc>
              <a:spcPct val="90000"/>
            </a:lnSpc>
            <a:spcBef>
              <a:spcPct val="0"/>
            </a:spcBef>
            <a:spcAft>
              <a:spcPct val="35000"/>
            </a:spcAft>
          </a:pPr>
          <a:r>
            <a:rPr lang="en-US" sz="1400" b="1" kern="1200">
              <a:solidFill>
                <a:srgbClr val="5B9BD5">
                  <a:lumMod val="50000"/>
                </a:srgbClr>
              </a:solidFill>
              <a:latin typeface="Calibri" panose="020F0502020204030204"/>
              <a:ea typeface="+mn-ea"/>
              <a:cs typeface="+mn-cs"/>
            </a:rPr>
            <a:t>Learning &amp; Development Department</a:t>
          </a:r>
        </a:p>
      </dsp:txBody>
      <dsp:txXfrm>
        <a:off x="281300" y="2727097"/>
        <a:ext cx="3312578" cy="303331"/>
      </dsp:txXfrm>
    </dsp:sp>
    <dsp:sp modelId="{53CBED29-30A4-4842-A9F3-72B803785AA3}">
      <dsp:nvSpPr>
        <dsp:cNvPr id="0" name=""/>
        <dsp:cNvSpPr/>
      </dsp:nvSpPr>
      <dsp:spPr>
        <a:xfrm>
          <a:off x="3826741" y="291755"/>
          <a:ext cx="1744594" cy="320235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lvl="0" algn="l" defTabSz="533400">
            <a:lnSpc>
              <a:spcPct val="90000"/>
            </a:lnSpc>
            <a:spcBef>
              <a:spcPct val="0"/>
            </a:spcBef>
            <a:spcAft>
              <a:spcPct val="35000"/>
            </a:spcAft>
          </a:pPr>
          <a:r>
            <a:rPr lang="en-US" sz="1200" b="1" i="0" kern="1200">
              <a:solidFill>
                <a:schemeClr val="accent1">
                  <a:lumMod val="50000"/>
                </a:schemeClr>
              </a:solidFill>
              <a:latin typeface="Calibri" panose="020F0502020204030204"/>
              <a:ea typeface="+mn-ea"/>
              <a:cs typeface="+mn-cs"/>
            </a:rPr>
            <a:t>We operate as a central learning hub and offer a range of opportunities to facilitate access to learning, develop our workforce, and assist individuals in achieving their potential.</a:t>
          </a:r>
        </a:p>
        <a:p>
          <a:pPr lvl="0" algn="l" defTabSz="533400">
            <a:lnSpc>
              <a:spcPct val="90000"/>
            </a:lnSpc>
            <a:spcBef>
              <a:spcPct val="0"/>
            </a:spcBef>
            <a:spcAft>
              <a:spcPct val="35000"/>
            </a:spcAft>
          </a:pPr>
          <a:r>
            <a:rPr lang="en-US" sz="1200" b="1" i="0" kern="1200">
              <a:solidFill>
                <a:schemeClr val="accent1">
                  <a:lumMod val="50000"/>
                </a:schemeClr>
              </a:solidFill>
              <a:latin typeface="Calibri" panose="020F0502020204030204"/>
              <a:ea typeface="+mn-ea"/>
              <a:cs typeface="+mn-cs"/>
            </a:rPr>
            <a:t>Our purpose is to provide training and education, for patients and staff, to support personal and professional development and to equip staff with the knowledge and skills they require to deliver safe, effective, person-centred care. </a:t>
          </a:r>
        </a:p>
      </dsp:txBody>
      <dsp:txXfrm>
        <a:off x="3826741" y="291755"/>
        <a:ext cx="1744594" cy="320235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3AB6087-A453-426B-B6BB-057221ABAE84}">
      <dsp:nvSpPr>
        <dsp:cNvPr id="0" name=""/>
        <dsp:cNvSpPr/>
      </dsp:nvSpPr>
      <dsp:spPr>
        <a:xfrm>
          <a:off x="915114" y="685585"/>
          <a:ext cx="1713830" cy="1143124"/>
        </a:xfrm>
        <a:prstGeom prst="rect">
          <a:avLst/>
        </a:prstGeom>
        <a:solidFill>
          <a:schemeClr val="accent4">
            <a:tint val="40000"/>
            <a:alpha val="90000"/>
            <a:hueOff val="0"/>
            <a:satOff val="0"/>
            <a:lumOff val="0"/>
            <a:alphaOff val="0"/>
          </a:schemeClr>
        </a:solidFill>
        <a:ln w="6350" cap="flat" cmpd="sng" algn="ctr">
          <a:solidFill>
            <a:schemeClr val="accent4">
              <a:tint val="40000"/>
              <a:alpha val="90000"/>
              <a:hueOff val="0"/>
              <a:satOff val="0"/>
              <a:lumOff val="0"/>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0" tIns="163576" rIns="163576" bIns="163576" numCol="1" spcCol="1270" anchor="ctr" anchorCtr="0">
          <a:noAutofit/>
        </a:bodyPr>
        <a:lstStyle/>
        <a:p>
          <a:pPr lvl="0" algn="l" defTabSz="1022350">
            <a:lnSpc>
              <a:spcPct val="90000"/>
            </a:lnSpc>
            <a:spcBef>
              <a:spcPct val="0"/>
            </a:spcBef>
            <a:spcAft>
              <a:spcPct val="35000"/>
            </a:spcAft>
          </a:pPr>
          <a:r>
            <a:rPr lang="en-US" sz="2300" kern="1200">
              <a:solidFill>
                <a:schemeClr val="accent1">
                  <a:lumMod val="50000"/>
                </a:schemeClr>
              </a:solidFill>
            </a:rPr>
            <a:t>EEI 77</a:t>
          </a:r>
        </a:p>
      </dsp:txBody>
      <dsp:txXfrm>
        <a:off x="1189327" y="685585"/>
        <a:ext cx="1439617" cy="1143124"/>
      </dsp:txXfrm>
    </dsp:sp>
    <dsp:sp modelId="{997022B7-871D-467C-BF04-ECB0310740C3}">
      <dsp:nvSpPr>
        <dsp:cNvPr id="0" name=""/>
        <dsp:cNvSpPr/>
      </dsp:nvSpPr>
      <dsp:spPr>
        <a:xfrm>
          <a:off x="915114" y="1828710"/>
          <a:ext cx="1713830" cy="1143124"/>
        </a:xfrm>
        <a:prstGeom prst="rect">
          <a:avLst/>
        </a:prstGeom>
        <a:solidFill>
          <a:schemeClr val="accent4">
            <a:tint val="40000"/>
            <a:alpha val="90000"/>
            <a:hueOff val="3837973"/>
            <a:satOff val="-20420"/>
            <a:lumOff val="-1163"/>
            <a:alphaOff val="0"/>
          </a:schemeClr>
        </a:solidFill>
        <a:ln w="6350" cap="flat" cmpd="sng" algn="ctr">
          <a:solidFill>
            <a:schemeClr val="accent4">
              <a:tint val="40000"/>
              <a:alpha val="90000"/>
              <a:hueOff val="3837973"/>
              <a:satOff val="-20420"/>
              <a:lumOff val="-1163"/>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0" tIns="163576" rIns="163576" bIns="163576" numCol="1" spcCol="1270" anchor="ctr" anchorCtr="0">
          <a:noAutofit/>
        </a:bodyPr>
        <a:lstStyle/>
        <a:p>
          <a:pPr lvl="0" algn="l" defTabSz="1022350">
            <a:lnSpc>
              <a:spcPct val="90000"/>
            </a:lnSpc>
            <a:spcBef>
              <a:spcPct val="0"/>
            </a:spcBef>
            <a:spcAft>
              <a:spcPct val="35000"/>
            </a:spcAft>
          </a:pPr>
          <a:r>
            <a:rPr lang="en-US" sz="2300" kern="1200">
              <a:solidFill>
                <a:schemeClr val="accent1">
                  <a:lumMod val="50000"/>
                </a:schemeClr>
              </a:solidFill>
            </a:rPr>
            <a:t>Response Rate 100%</a:t>
          </a:r>
        </a:p>
      </dsp:txBody>
      <dsp:txXfrm>
        <a:off x="1189327" y="1828710"/>
        <a:ext cx="1439617" cy="1143124"/>
      </dsp:txXfrm>
    </dsp:sp>
    <dsp:sp modelId="{5B57A828-C0D2-4BDC-AF97-59B5A8A8010F}">
      <dsp:nvSpPr>
        <dsp:cNvPr id="0" name=""/>
        <dsp:cNvSpPr/>
      </dsp:nvSpPr>
      <dsp:spPr>
        <a:xfrm>
          <a:off x="1071" y="228564"/>
          <a:ext cx="1142553" cy="1142553"/>
        </a:xfrm>
        <a:prstGeom prst="ellipse">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1377950">
            <a:lnSpc>
              <a:spcPct val="90000"/>
            </a:lnSpc>
            <a:spcBef>
              <a:spcPct val="0"/>
            </a:spcBef>
            <a:spcAft>
              <a:spcPct val="35000"/>
            </a:spcAft>
          </a:pPr>
          <a:r>
            <a:rPr lang="en-US" sz="3100" kern="1200"/>
            <a:t>2018</a:t>
          </a:r>
        </a:p>
      </dsp:txBody>
      <dsp:txXfrm>
        <a:off x="168394" y="395887"/>
        <a:ext cx="807907" cy="807907"/>
      </dsp:txXfrm>
    </dsp:sp>
    <dsp:sp modelId="{D1E74D3C-07CA-4792-A10F-B7027AF13A61}">
      <dsp:nvSpPr>
        <dsp:cNvPr id="0" name=""/>
        <dsp:cNvSpPr/>
      </dsp:nvSpPr>
      <dsp:spPr>
        <a:xfrm>
          <a:off x="3771498" y="685585"/>
          <a:ext cx="1713830" cy="1143124"/>
        </a:xfrm>
        <a:prstGeom prst="rect">
          <a:avLst/>
        </a:prstGeom>
        <a:solidFill>
          <a:schemeClr val="accent4">
            <a:tint val="40000"/>
            <a:alpha val="90000"/>
            <a:hueOff val="7675946"/>
            <a:satOff val="-40841"/>
            <a:lumOff val="-2327"/>
            <a:alphaOff val="0"/>
          </a:schemeClr>
        </a:solidFill>
        <a:ln w="6350" cap="flat" cmpd="sng" algn="ctr">
          <a:solidFill>
            <a:schemeClr val="accent4">
              <a:tint val="40000"/>
              <a:alpha val="90000"/>
              <a:hueOff val="7675946"/>
              <a:satOff val="-40841"/>
              <a:lumOff val="-2327"/>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0" tIns="163576" rIns="163576" bIns="163576" numCol="1" spcCol="1270" anchor="ctr" anchorCtr="0">
          <a:noAutofit/>
        </a:bodyPr>
        <a:lstStyle/>
        <a:p>
          <a:pPr lvl="0" algn="l" defTabSz="1022350">
            <a:lnSpc>
              <a:spcPct val="90000"/>
            </a:lnSpc>
            <a:spcBef>
              <a:spcPct val="0"/>
            </a:spcBef>
            <a:spcAft>
              <a:spcPct val="35000"/>
            </a:spcAft>
          </a:pPr>
          <a:r>
            <a:rPr lang="en-US" sz="2300" kern="1200">
              <a:solidFill>
                <a:schemeClr val="accent1">
                  <a:lumMod val="50000"/>
                </a:schemeClr>
              </a:solidFill>
            </a:rPr>
            <a:t>EEI 87</a:t>
          </a:r>
        </a:p>
      </dsp:txBody>
      <dsp:txXfrm>
        <a:off x="4045711" y="685585"/>
        <a:ext cx="1439617" cy="1143124"/>
      </dsp:txXfrm>
    </dsp:sp>
    <dsp:sp modelId="{DA84430F-D641-401C-A160-16BFD0DEE7C0}">
      <dsp:nvSpPr>
        <dsp:cNvPr id="0" name=""/>
        <dsp:cNvSpPr/>
      </dsp:nvSpPr>
      <dsp:spPr>
        <a:xfrm>
          <a:off x="3771498" y="1828710"/>
          <a:ext cx="1713830" cy="1143124"/>
        </a:xfrm>
        <a:prstGeom prst="rect">
          <a:avLst/>
        </a:prstGeom>
        <a:solidFill>
          <a:schemeClr val="accent4">
            <a:tint val="40000"/>
            <a:alpha val="90000"/>
            <a:hueOff val="11513918"/>
            <a:satOff val="-61261"/>
            <a:lumOff val="-3490"/>
            <a:alphaOff val="0"/>
          </a:schemeClr>
        </a:solidFill>
        <a:ln w="6350" cap="flat" cmpd="sng" algn="ctr">
          <a:solidFill>
            <a:schemeClr val="accent4">
              <a:tint val="40000"/>
              <a:alpha val="90000"/>
              <a:hueOff val="11513918"/>
              <a:satOff val="-61261"/>
              <a:lumOff val="-3490"/>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0" tIns="163576" rIns="163576" bIns="163576" numCol="1" spcCol="1270" anchor="ctr" anchorCtr="0">
          <a:noAutofit/>
        </a:bodyPr>
        <a:lstStyle/>
        <a:p>
          <a:pPr lvl="0" algn="l" defTabSz="1022350">
            <a:lnSpc>
              <a:spcPct val="90000"/>
            </a:lnSpc>
            <a:spcBef>
              <a:spcPct val="0"/>
            </a:spcBef>
            <a:spcAft>
              <a:spcPct val="35000"/>
            </a:spcAft>
          </a:pPr>
          <a:r>
            <a:rPr lang="en-US" sz="2300" kern="1200">
              <a:solidFill>
                <a:schemeClr val="accent1">
                  <a:lumMod val="50000"/>
                </a:schemeClr>
              </a:solidFill>
            </a:rPr>
            <a:t>Response Rate 100%</a:t>
          </a:r>
        </a:p>
      </dsp:txBody>
      <dsp:txXfrm>
        <a:off x="4045711" y="1828710"/>
        <a:ext cx="1439617" cy="1143124"/>
      </dsp:txXfrm>
    </dsp:sp>
    <dsp:sp modelId="{9841F182-0A2E-4995-BDC1-BB04C6DFB7E3}">
      <dsp:nvSpPr>
        <dsp:cNvPr id="0" name=""/>
        <dsp:cNvSpPr/>
      </dsp:nvSpPr>
      <dsp:spPr>
        <a:xfrm>
          <a:off x="2857455" y="228564"/>
          <a:ext cx="1142553" cy="1142553"/>
        </a:xfrm>
        <a:prstGeom prst="ellipse">
          <a:avLst/>
        </a:prstGeom>
        <a:gradFill rotWithShape="0">
          <a:gsLst>
            <a:gs pos="0">
              <a:schemeClr val="accent4">
                <a:hueOff val="10395692"/>
                <a:satOff val="-47968"/>
                <a:lumOff val="1765"/>
                <a:alphaOff val="0"/>
                <a:satMod val="103000"/>
                <a:lumMod val="102000"/>
                <a:tint val="94000"/>
              </a:schemeClr>
            </a:gs>
            <a:gs pos="50000">
              <a:schemeClr val="accent4">
                <a:hueOff val="10395692"/>
                <a:satOff val="-47968"/>
                <a:lumOff val="1765"/>
                <a:alphaOff val="0"/>
                <a:satMod val="110000"/>
                <a:lumMod val="100000"/>
                <a:shade val="100000"/>
              </a:schemeClr>
            </a:gs>
            <a:gs pos="100000">
              <a:schemeClr val="accent4">
                <a:hueOff val="10395692"/>
                <a:satOff val="-47968"/>
                <a:lumOff val="1765"/>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1377950">
            <a:lnSpc>
              <a:spcPct val="90000"/>
            </a:lnSpc>
            <a:spcBef>
              <a:spcPct val="0"/>
            </a:spcBef>
            <a:spcAft>
              <a:spcPct val="35000"/>
            </a:spcAft>
          </a:pPr>
          <a:r>
            <a:rPr lang="en-US" sz="3100" kern="1200"/>
            <a:t>2019</a:t>
          </a:r>
        </a:p>
      </dsp:txBody>
      <dsp:txXfrm>
        <a:off x="3024778" y="395887"/>
        <a:ext cx="807907" cy="807907"/>
      </dsp:txXfrm>
    </dsp:sp>
  </dsp:spTree>
</dsp:drawing>
</file>

<file path=word/diagrams/layout1.xml><?xml version="1.0" encoding="utf-8"?>
<dgm:layoutDef xmlns:dgm="http://schemas.openxmlformats.org/drawingml/2006/diagram" xmlns:a="http://schemas.openxmlformats.org/drawingml/2006/main" uniqueId="urn:microsoft.com/office/officeart/2009/3/layout/SnapshotPictureList">
  <dgm:title val=""/>
  <dgm:desc val=""/>
  <dgm:catLst>
    <dgm:cat type="picture" pri="3000"/>
    <dgm:cat type="pictureconvert" pri="3000"/>
  </dgm:catLst>
  <dgm:sampData>
    <dgm:dataModel>
      <dgm:ptLst>
        <dgm:pt modelId="0" type="doc"/>
        <dgm:pt modelId="10">
          <dgm:prSet phldr="1"/>
        </dgm:pt>
        <dgm:pt modelId="11">
          <dgm:prSet phldr="1"/>
        </dgm:pt>
      </dgm:ptLst>
      <dgm:cxnLst>
        <dgm:cxn modelId="40" srcId="0" destId="10" srcOrd="0" destOrd="0"/>
        <dgm:cxn modelId="12" srcId="10" destId="11" srcOrd="0" destOrd="0"/>
      </dgm:cxnLst>
      <dgm:bg/>
      <dgm:whole/>
    </dgm:dataModel>
  </dgm:sampData>
  <dgm:styleData>
    <dgm:dataModel>
      <dgm:ptLst>
        <dgm:pt modelId="0" type="doc"/>
        <dgm:pt modelId="10">
          <dgm:prSet phldr="1"/>
        </dgm:pt>
        <dgm:pt modelId="11">
          <dgm:prSet phldr="1"/>
        </dgm:pt>
      </dgm:ptLst>
      <dgm:cxnLst>
        <dgm:cxn modelId="40" srcId="0" destId="10" srcOrd="0" destOrd="0"/>
        <dgm:cxn modelId="12" srcId="10" destId="11" srcOrd="0" destOrd="0"/>
      </dgm:cxnLst>
      <dgm:bg/>
      <dgm:whole/>
    </dgm:dataModel>
  </dgm:styleData>
  <dgm:clrData>
    <dgm:dataModel>
      <dgm:ptLst>
        <dgm:pt modelId="0" type="doc"/>
        <dgm:pt modelId="10">
          <dgm:prSet phldr="1"/>
        </dgm:pt>
        <dgm:pt modelId="11">
          <dgm:prSet phldr="1"/>
        </dgm:pt>
      </dgm:ptLst>
      <dgm:cxnLst>
        <dgm:cxn modelId="40" srcId="0" destId="10" srcOrd="0" destOrd="0"/>
        <dgm:cxn modelId="12" srcId="10" destId="11" srcOrd="0" destOrd="0"/>
      </dgm:cxnLst>
      <dgm:bg/>
      <dgm:whole/>
    </dgm:dataModel>
  </dgm:clrData>
  <dgm:layoutNode name="Name0">
    <dgm:varLst>
      <dgm:chMax/>
      <dgm:chPref/>
      <dgm:dir/>
      <dgm:animLvl val="lvl"/>
    </dgm:varLst>
    <dgm:alg type="snake">
      <dgm:param type="grDir" val="tL"/>
      <dgm:param type="flowDir" val="col"/>
    </dgm:alg>
    <dgm:shape xmlns:r="http://schemas.openxmlformats.org/officeDocument/2006/relationships" r:blip="">
      <dgm:adjLst/>
    </dgm:shape>
    <dgm:constrLst>
      <dgm:constr type="primFontSz" for="des" forName="ChildText" refType="primFontSz" refFor="des" refForName="ParentText" op="lte"/>
      <dgm:constr type="w" for="ch" forName="composite" refType="w"/>
      <dgm:constr type="h" for="ch" forName="composite" refType="h"/>
      <dgm:constr type="sp" refType="h" refFor="ch" refForName="composite" op="equ" fact="0.1"/>
      <dgm:constr type="h" for="ch" forName="sibTrans" refType="h" refFor="ch" refForName="composite" op="equ" fact="0.1"/>
      <dgm:constr type="w" for="ch" forName="sibTrans" refType="h" refFor="ch" refForName="sibTrans" op="equ"/>
    </dgm:constrLst>
    <dgm:forEach name="nodesForEach" axis="ch" ptType="node">
      <dgm:layoutNode name="composite">
        <dgm:alg type="composite">
          <dgm:param type="ar" val="2.0273"/>
        </dgm:alg>
        <dgm:shape xmlns:r="http://schemas.openxmlformats.org/officeDocument/2006/relationships" r:blip="">
          <dgm:adjLst/>
        </dgm:shape>
        <dgm:choose name="Name1">
          <dgm:if name="Name2" func="var" arg="dir" op="equ" val="norm">
            <dgm:constrLst>
              <dgm:constr type="l" for="ch" forName="ParentAccentShape" refType="w" fact="0.0238"/>
              <dgm:constr type="t" for="ch" forName="ParentAccentShape" refType="h" fact="0.107"/>
              <dgm:constr type="w" for="ch" forName="ParentAccentShape" refType="w" fact="0.619"/>
              <dgm:constr type="h" for="ch" forName="ParentAccentShape" refType="h" fact="0.893"/>
              <dgm:constr type="l" for="ch" forName="ParentText" refType="w" fact="0.048"/>
              <dgm:constr type="t" for="ch" forName="ParentText" refType="h" fact="0.845"/>
              <dgm:constr type="w" for="ch" forName="ParentText" refType="w" fact="0.571"/>
              <dgm:constr type="h" for="ch" forName="ParentText" refType="h" fact="0.106"/>
              <dgm:constr type="l" for="ch" forName="ChildText" refType="w" fact="0.668"/>
              <dgm:constr type="t" for="ch" forName="ChildText" refType="h" fact="0.107"/>
              <dgm:constr type="w" for="ch" forName="ChildText" refType="w" fact="0.283"/>
              <dgm:constr type="h" for="ch" forName="ChildText" refType="h" fact="0.893"/>
              <dgm:constr type="l" for="ch" forName="ChildAccentShape" refType="w" fact="0.9762"/>
              <dgm:constr type="t" for="ch" forName="ChildAccentShape" refType="h" fact="0.107"/>
              <dgm:constr type="w" for="ch" forName="ChildAccentShape" refType="w" fact="0.0238"/>
              <dgm:constr type="h" for="ch" forName="ChildAccentShape" refType="h" fact="0.893"/>
              <dgm:constr type="l" for="ch" forName="Image" refType="w" fact="0"/>
              <dgm:constr type="t" for="ch" forName="Image" refType="h" fact="0"/>
              <dgm:constr type="w" for="ch" forName="Image" refType="w" fact="0.5952"/>
              <dgm:constr type="h" for="ch" forName="Image" refType="h" fact="0.8447"/>
            </dgm:constrLst>
          </dgm:if>
          <dgm:else name="Name3">
            <dgm:constrLst>
              <dgm:constr type="l" for="ch" forName="ParentAccentShape" refType="w" fact="0.3572"/>
              <dgm:constr type="t" for="ch" forName="ParentAccentShape" refType="h" fact="0.107"/>
              <dgm:constr type="w" for="ch" forName="ParentAccentShape" refType="w" fact="0.619"/>
              <dgm:constr type="h" for="ch" forName="ParentAccentShape" refType="h" fact="0.893"/>
              <dgm:constr type="l" for="ch" forName="ParentText" refType="w" fact="0.381"/>
              <dgm:constr type="t" for="ch" forName="ParentText" refType="h" fact="0.845"/>
              <dgm:constr type="w" for="ch" forName="ParentText" refType="w" fact="0.571"/>
              <dgm:constr type="h" for="ch" forName="ParentText" refType="h" fact="0.106"/>
              <dgm:constr type="l" for="ch" forName="ChildText" refType="w" fact="0.049"/>
              <dgm:constr type="t" for="ch" forName="ChildText" refType="h" fact="0.107"/>
              <dgm:constr type="w" for="ch" forName="ChildText" refType="w" fact="0.283"/>
              <dgm:constr type="h" for="ch" forName="ChildText" refType="h" fact="0.893"/>
              <dgm:constr type="l" for="ch" forName="ChildAccentShape" refType="w" fact="0"/>
              <dgm:constr type="t" for="ch" forName="ChildAccentShape" refType="h" fact="0.107"/>
              <dgm:constr type="w" for="ch" forName="ChildAccentShape" refType="w" fact="0.0238"/>
              <dgm:constr type="h" for="ch" forName="ChildAccentShape" refType="h" fact="0.893"/>
              <dgm:constr type="l" for="ch" forName="Image" refType="w" fact="0.4048"/>
              <dgm:constr type="t" for="ch" forName="Image" refType="h" fact="0"/>
              <dgm:constr type="w" for="ch" forName="Image" refType="w" fact="0.5952"/>
              <dgm:constr type="h" for="ch" forName="Image" refType="h" fact="0.8447"/>
            </dgm:constrLst>
          </dgm:else>
        </dgm:choose>
        <dgm:layoutNode name="ParentAccentShape" styleLbl="trBgShp">
          <dgm:alg type="sp"/>
          <dgm:shape xmlns:r="http://schemas.openxmlformats.org/officeDocument/2006/relationships" type="frame" r:blip="" zOrderOff="-10">
            <dgm:adjLst>
              <dgm:adj idx="1" val="0.0545"/>
            </dgm:adjLst>
          </dgm:shape>
          <dgm:presOf/>
        </dgm:layoutNode>
        <dgm:layoutNode name="ParentText" styleLbl="revTx">
          <dgm:varLst>
            <dgm:chMax val="1"/>
            <dgm:chPref val="1"/>
            <dgm:bulletEnabled val="1"/>
          </dgm:varLst>
          <dgm:alg type="tx">
            <dgm:param type="parTxLTRAlign" val="l"/>
          </dgm:alg>
          <dgm:shape xmlns:r="http://schemas.openxmlformats.org/officeDocument/2006/relationships" type="rect" r:blip="" zOrderOff="10">
            <dgm:adjLst/>
          </dgm:shape>
          <dgm:presOf axis="self" ptType="node"/>
          <dgm:constrLst>
            <dgm:constr type="lMarg" refType="primFontSz" fact="0.8"/>
            <dgm:constr type="rMarg" refType="primFontSz" fact="0.8"/>
            <dgm:constr type="tMarg" refType="primFontSz" fact="0.3"/>
            <dgm:constr type="bMarg" refType="primFontSz" fact="0.3"/>
          </dgm:constrLst>
          <dgm:ruleLst>
            <dgm:rule type="primFontSz" val="5" fact="NaN" max="NaN"/>
          </dgm:ruleLst>
        </dgm:layoutNode>
        <dgm:layoutNode name="ChildText" styleLbl="revTx">
          <dgm:varLst>
            <dgm:chMax val="0"/>
            <dgm:chPref val="0"/>
          </dgm:varLst>
          <dgm:alg type="tx">
            <dgm:param type="parTxLTRAlign" val="l"/>
            <dgm:param type="txAnchorVert" val="t"/>
          </dgm:alg>
          <dgm:shape xmlns:r="http://schemas.openxmlformats.org/officeDocument/2006/relationships" type="rect" r:blip="" zOrderOff="10">
            <dgm:adjLst/>
          </dgm:shape>
          <dgm:choose name="Name4">
            <dgm:if name="Name5" axis="ch" ptType="node" func="cnt" op="gte" val="1">
              <dgm:presOf axis="des" ptType="node"/>
            </dgm:if>
            <dgm:else name="Name6">
              <dgm:presOf/>
            </dgm:else>
          </dgm:choose>
          <dgm:constrLst>
            <dgm:constr type="lMarg" refType="primFontSz" fact="0"/>
            <dgm:constr type="rMarg" refType="primFontSz" fact="0"/>
            <dgm:constr type="tMarg" refType="primFontSz" fact="0"/>
            <dgm:constr type="bMarg" refType="primFontSz" fact="0"/>
          </dgm:constrLst>
          <dgm:ruleLst>
            <dgm:rule type="primFontSz" val="5" fact="NaN" max="NaN"/>
          </dgm:ruleLst>
        </dgm:layoutNode>
        <dgm:layoutNode name="ChildAccentShape" styleLbl="trBgShp">
          <dgm:alg type="sp"/>
          <dgm:choose name="Name7">
            <dgm:if name="Name8" axis="ch" ptType="node" func="cnt" op="gte" val="1">
              <dgm:shape xmlns:r="http://schemas.openxmlformats.org/officeDocument/2006/relationships" type="rect" r:blip="" zOrderOff="-10">
                <dgm:adjLst/>
              </dgm:shape>
            </dgm:if>
            <dgm:else name="Name9">
              <dgm:shape xmlns:r="http://schemas.openxmlformats.org/officeDocument/2006/relationships" type="rect" r:blip="" hideGeom="1">
                <dgm:adjLst/>
              </dgm:shape>
            </dgm:else>
          </dgm:choose>
          <dgm:presOf/>
        </dgm:layoutNode>
        <dgm:layoutNode name="Image" styleLbl="alignImgPlace1">
          <dgm:alg type="sp"/>
          <dgm:shape xmlns:r="http://schemas.openxmlformats.org/officeDocument/2006/relationships" type="rect" r:blip="" blipPhldr="1">
            <dgm:adjLst/>
          </dgm:shape>
          <dgm:presOf/>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List9">
  <dgm:title val=""/>
  <dgm:desc val=""/>
  <dgm:catLst>
    <dgm:cat type="list" pri="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3" srcId="0" destId="1" srcOrd="0" destOrd="0"/>
        <dgm:cxn modelId="4"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1" destId="2" srcOrd="0" destOrd="0"/>
      </dgm:cxnLst>
      <dgm:bg/>
      <dgm:whole/>
    </dgm:dataModel>
  </dgm:styleData>
  <dgm:clrData>
    <dgm:dataModel>
      <dgm:ptLst>
        <dgm:pt modelId="0" type="doc"/>
        <dgm:pt modelId="1"/>
        <dgm:pt modelId="11"/>
        <dgm:pt modelId="12"/>
        <dgm:pt modelId="13"/>
        <dgm:pt modelId="14"/>
        <dgm:pt modelId="2"/>
        <dgm:pt modelId="21"/>
        <dgm:pt modelId="22"/>
        <dgm:pt modelId="23"/>
        <dgm:pt modelId="24"/>
        <dgm:pt modelId="3"/>
        <dgm:pt modelId="31"/>
        <dgm:pt modelId="32"/>
        <dgm:pt modelId="33"/>
        <dgm:pt modelId="34"/>
      </dgm:ptLst>
      <dgm:cxnLst>
        <dgm:cxn modelId="4" srcId="0" destId="1" srcOrd="0" destOrd="0"/>
        <dgm:cxn modelId="5" srcId="0" destId="2" srcOrd="1" destOrd="0"/>
        <dgm:cxn modelId="6" srcId="0" destId="3" srcOrd="1" destOrd="0"/>
        <dgm:cxn modelId="15" srcId="1" destId="11" srcOrd="0" destOrd="0"/>
        <dgm:cxn modelId="16" srcId="1" destId="12" srcOrd="0" destOrd="0"/>
        <dgm:cxn modelId="17" srcId="1" destId="13" srcOrd="0" destOrd="0"/>
        <dgm:cxn modelId="18" srcId="1" destId="14" srcOrd="0" destOrd="0"/>
        <dgm:cxn modelId="25" srcId="2" destId="21" srcOrd="0" destOrd="0"/>
        <dgm:cxn modelId="26" srcId="2" destId="22" srcOrd="0" destOrd="0"/>
        <dgm:cxn modelId="27" srcId="2" destId="23" srcOrd="0" destOrd="0"/>
        <dgm:cxn modelId="28" srcId="2" destId="24" srcOrd="0" destOrd="0"/>
        <dgm:cxn modelId="35" srcId="3" destId="31" srcOrd="0" destOrd="0"/>
        <dgm:cxn modelId="36" srcId="3" destId="32" srcOrd="0" destOrd="0"/>
        <dgm:cxn modelId="37" srcId="3" destId="33" srcOrd="0" destOrd="0"/>
        <dgm:cxn modelId="38" srcId="3" destId="34" srcOrd="0" destOrd="0"/>
      </dgm:cxnLst>
      <dgm:bg/>
      <dgm:whole/>
    </dgm:dataModel>
  </dgm:clrData>
  <dgm:layoutNode name="list">
    <dgm:varLst>
      <dgm:dir/>
      <dgm:animLvl val="lvl"/>
    </dgm:varLst>
    <dgm:choose name="Name0">
      <dgm:if name="Name1" func="var" arg="dir" op="equ" val="norm">
        <dgm:alg type="lin">
          <dgm:param type="linDir" val="fromL"/>
          <dgm:param type="fallback" val="2D"/>
          <dgm:param type="nodeVertAlign" val="t"/>
        </dgm:alg>
      </dgm:if>
      <dgm:else name="Name2">
        <dgm:alg type="lin">
          <dgm:param type="linDir" val="fromR"/>
          <dgm:param type="fallback" val="2D"/>
          <dgm:param type="nodeVertAlign" val="t"/>
        </dgm:alg>
      </dgm:else>
    </dgm:choose>
    <dgm:shape xmlns:r="http://schemas.openxmlformats.org/officeDocument/2006/relationships" r:blip="">
      <dgm:adjLst/>
    </dgm:shape>
    <dgm:presOf/>
    <dgm:constrLst>
      <dgm:constr type="w" for="ch" forName="circle" refType="w" fact="0.5"/>
      <dgm:constr type="w" for="ch" forName="vertFlow" refType="w" fact="0.75"/>
      <dgm:constr type="h" for="des" forName="firstComp" refType="w" refFor="ch" refForName="vertFlow" fact="0.667"/>
      <dgm:constr type="h" for="des" forName="comp" refType="h" refFor="des" refForName="firstComp" op="equ"/>
      <dgm:constr type="h" for="des" forName="topSpace" refType="w" refFor="ch" refForName="circle" op="equ" fact="0.4"/>
      <dgm:constr type="w" for="ch" forName="posSpace" refType="w" fact="0.4"/>
      <dgm:constr type="w" for="ch" forName="negSpace" refType="w" fact="-1.15"/>
      <dgm:constr type="w" for="ch" forName="transSpace" refType="w" fact="0.75"/>
      <dgm:constr type="primFontSz" for="ch" forName="circle" op="equ" val="65"/>
      <dgm:constr type="primFontSz" for="des" forName="firstChildTx" val="65"/>
      <dgm:constr type="primFontSz" for="des" forName="childTx" refType="primFontSz" refFor="des" refForName="firstChildTx" op="equ"/>
    </dgm:constrLst>
    <dgm:ruleLst/>
    <dgm:forEach name="Name3" axis="ch" ptType="node">
      <dgm:layoutNode name="posSpace">
        <dgm:alg type="sp"/>
        <dgm:shape xmlns:r="http://schemas.openxmlformats.org/officeDocument/2006/relationships" r:blip="">
          <dgm:adjLst/>
        </dgm:shape>
        <dgm:presOf/>
        <dgm:constrLst/>
        <dgm:ruleLst/>
      </dgm:layoutNode>
      <dgm:layoutNode name="vertFlow">
        <dgm:alg type="lin">
          <dgm:param type="linDir" val="fromT"/>
        </dgm:alg>
        <dgm:shape xmlns:r="http://schemas.openxmlformats.org/officeDocument/2006/relationships" r:blip="">
          <dgm:adjLst/>
        </dgm:shape>
        <dgm:presOf/>
        <dgm:constrLst>
          <dgm:constr type="w" for="ch" forName="firstComp" refType="w"/>
          <dgm:constr type="w" for="ch" forName="comp" refType="w"/>
        </dgm:constrLst>
        <dgm:ruleLst/>
        <dgm:layoutNode name="topSpace">
          <dgm:alg type="sp"/>
          <dgm:shape xmlns:r="http://schemas.openxmlformats.org/officeDocument/2006/relationships" r:blip="">
            <dgm:adjLst/>
          </dgm:shape>
          <dgm:presOf/>
          <dgm:constrLst/>
          <dgm:ruleLst/>
        </dgm:layoutNode>
        <dgm:layoutNode name="firstComp">
          <dgm:alg type="composite"/>
          <dgm:shape xmlns:r="http://schemas.openxmlformats.org/officeDocument/2006/relationships" r:blip="">
            <dgm:adjLst/>
          </dgm:shape>
          <dgm:presOf/>
          <dgm:choose name="Name4">
            <dgm:if name="Name5" func="var" arg="dir" op="equ" val="norm">
              <dgm:constrLst>
                <dgm:constr type="l" for="ch" forName="firstChild"/>
                <dgm:constr type="t" for="ch" forName="firstChild"/>
                <dgm:constr type="w" for="ch" forName="firstChild" refType="w"/>
                <dgm:constr type="h" for="ch" forName="firstChild" refType="h"/>
                <dgm:constr type="l" for="ch" forName="firstChildTx" refType="w" fact="0.16"/>
                <dgm:constr type="r" for="ch" forName="firstChildTx" refType="w"/>
                <dgm:constr type="h" for="ch" forName="firstChildTx" refFor="ch" refForName="firstChild" op="equ"/>
              </dgm:constrLst>
            </dgm:if>
            <dgm:else name="Name6">
              <dgm:constrLst>
                <dgm:constr type="l" for="ch" forName="firstChild"/>
                <dgm:constr type="t" for="ch" forName="firstChild"/>
                <dgm:constr type="w" for="ch" forName="firstChild" refType="w"/>
                <dgm:constr type="h" for="ch" forName="firstChild" refType="h"/>
                <dgm:constr type="l" for="ch" forName="firstChildTx"/>
                <dgm:constr type="r" for="ch" forName="firstChildTx" refType="w" fact="0.825"/>
                <dgm:constr type="h" for="ch" forName="firstChildTx" refFor="ch" refForName="firstChild" op="equ"/>
              </dgm:constrLst>
            </dgm:else>
          </dgm:choose>
          <dgm:ruleLst/>
          <dgm:layoutNode name="firstChild" styleLbl="bgAccFollowNode1">
            <dgm:alg type="sp"/>
            <dgm:shape xmlns:r="http://schemas.openxmlformats.org/officeDocument/2006/relationships" type="rect" r:blip="">
              <dgm:adjLst/>
            </dgm:shape>
            <dgm:presOf axis="ch desOrSelf" ptType="node node" cnt="1 0"/>
            <dgm:constrLst/>
            <dgm:ruleLst/>
          </dgm:layoutNode>
          <dgm:layoutNode name="firstChildTx" styleLbl="bgAccFollowNode1">
            <dgm:varLst>
              <dgm:bulletEnabled val="1"/>
            </dgm:varLst>
            <dgm:alg type="tx">
              <dgm:param type="parTxLTRAlign" val="l"/>
            </dgm:alg>
            <dgm:shape xmlns:r="http://schemas.openxmlformats.org/officeDocument/2006/relationships" type="rect" r:blip="" hideGeom="1">
              <dgm:adjLst/>
            </dgm:shape>
            <dgm:presOf axis="ch desOrSelf" ptType="node node" cnt="1 0"/>
            <dgm:choose name="Name7">
              <dgm:if name="Name8" func="var" arg="dir" op="equ" val="norm">
                <dgm:constrLst>
                  <dgm:constr type="primFontSz" val="65"/>
                  <dgm:constr type="lMarg"/>
                </dgm:constrLst>
              </dgm:if>
              <dgm:else name="Name9">
                <dgm:constrLst>
                  <dgm:constr type="primFontSz" val="65"/>
                  <dgm:constr type="rMarg"/>
                </dgm:constrLst>
              </dgm:else>
            </dgm:choose>
            <dgm:ruleLst>
              <dgm:rule type="primFontSz" val="5" fact="NaN" max="NaN"/>
            </dgm:ruleLst>
          </dgm:layoutNode>
        </dgm:layoutNode>
        <dgm:forEach name="Name10" axis="ch" ptType="node" st="2">
          <dgm:layoutNode name="comp">
            <dgm:alg type="composite"/>
            <dgm:shape xmlns:r="http://schemas.openxmlformats.org/officeDocument/2006/relationships" r:blip="">
              <dgm:adjLst/>
            </dgm:shape>
            <dgm:presOf/>
            <dgm:choose name="Name11">
              <dgm:if name="Name12" func="var" arg="dir" op="equ" val="norm">
                <dgm:constrLst>
                  <dgm:constr type="l" for="ch" forName="child"/>
                  <dgm:constr type="t" for="ch" forName="child"/>
                  <dgm:constr type="w" for="ch" forName="child" refType="w"/>
                  <dgm:constr type="h" for="ch" forName="child" refType="h"/>
                  <dgm:constr type="l" for="ch" forName="childTx" refType="w" fact="0.16"/>
                  <dgm:constr type="r" for="ch" forName="childTx" refType="w"/>
                  <dgm:constr type="h" for="ch" forName="childTx" refFor="ch" refForName="child" op="equ"/>
                </dgm:constrLst>
              </dgm:if>
              <dgm:else name="Name13">
                <dgm:constrLst>
                  <dgm:constr type="l" for="ch" forName="child"/>
                  <dgm:constr type="t" for="ch" forName="child"/>
                  <dgm:constr type="w" for="ch" forName="child" refType="w"/>
                  <dgm:constr type="h" for="ch" forName="child" refType="h"/>
                  <dgm:constr type="l" for="ch" forName="childTx"/>
                  <dgm:constr type="r" for="ch" forName="childTx" refType="w" fact="0.825"/>
                  <dgm:constr type="h" for="ch" forName="childTx" refFor="ch" refForName="child" op="equ"/>
                </dgm:constrLst>
              </dgm:else>
            </dgm:choose>
            <dgm:ruleLst/>
            <dgm:layoutNode name="child" styleLbl="bgAccFollowNode1">
              <dgm:alg type="sp"/>
              <dgm:shape xmlns:r="http://schemas.openxmlformats.org/officeDocument/2006/relationships" type="rect" r:blip="">
                <dgm:adjLst/>
              </dgm:shape>
              <dgm:presOf axis="desOrSelf" ptType="node"/>
              <dgm:constrLst/>
              <dgm:ruleLst/>
            </dgm:layoutNode>
            <dgm:layoutNode name="childTx" styleLbl="bgAccFollowNode1">
              <dgm:varLst>
                <dgm:bulletEnabled val="1"/>
              </dgm:varLst>
              <dgm:alg type="tx">
                <dgm:param type="parTxLTRAlign" val="l"/>
              </dgm:alg>
              <dgm:shape xmlns:r="http://schemas.openxmlformats.org/officeDocument/2006/relationships" type="rect" r:blip="" hideGeom="1">
                <dgm:adjLst/>
              </dgm:shape>
              <dgm:presOf axis="desOrSelf" ptType="node"/>
              <dgm:choose name="Name14">
                <dgm:if name="Name15" func="var" arg="dir" op="equ" val="norm">
                  <dgm:constrLst>
                    <dgm:constr type="primFontSz" val="65"/>
                    <dgm:constr type="lMarg"/>
                  </dgm:constrLst>
                </dgm:if>
                <dgm:else name="Name16">
                  <dgm:constrLst>
                    <dgm:constr type="primFontSz" val="65"/>
                    <dgm:constr type="rMarg"/>
                  </dgm:constrLst>
                </dgm:else>
              </dgm:choose>
              <dgm:ruleLst>
                <dgm:rule type="primFontSz" val="5" fact="NaN" max="NaN"/>
              </dgm:ruleLst>
            </dgm:layoutNode>
          </dgm:layoutNode>
        </dgm:forEach>
      </dgm:layoutNode>
      <dgm:layoutNode name="negSpace">
        <dgm:alg type="sp"/>
        <dgm:shape xmlns:r="http://schemas.openxmlformats.org/officeDocument/2006/relationships" r:blip="">
          <dgm:adjLst/>
        </dgm:shape>
        <dgm:presOf/>
        <dgm:constrLst/>
        <dgm:ruleLst/>
      </dgm:layoutNode>
      <dgm:layoutNode name="circle" styleLbl="node1">
        <dgm:alg type="tx"/>
        <dgm:shape xmlns:r="http://schemas.openxmlformats.org/officeDocument/2006/relationships" type="ellipse" r:blip="">
          <dgm:adjLst/>
        </dgm:shape>
        <dgm:presOf axis="self"/>
        <dgm:constrLst>
          <dgm:constr type="lMarg"/>
          <dgm:constr type="rMarg"/>
          <dgm:constr type="tMarg"/>
          <dgm:constr type="bMarg"/>
          <dgm:constr type="h" refType="w"/>
        </dgm:constrLst>
        <dgm:ruleLst>
          <dgm:rule type="primFontSz" val="5" fact="NaN" max="NaN"/>
        </dgm:ruleLst>
      </dgm:layoutNode>
      <dgm:forEach name="Name17" axis="followSib" ptType="sibTrans" cnt="1">
        <dgm:layoutNode name="trans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EF911-822C-438A-8011-609A942DF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66CFC347</Template>
  <TotalTime>9</TotalTime>
  <Pages>5</Pages>
  <Words>464</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The State Hospital</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Gayle Scott</dc:creator>
  <cp:keywords/>
  <dc:description/>
  <cp:lastModifiedBy>Gayle Scott</cp:lastModifiedBy>
  <cp:revision>4</cp:revision>
  <dcterms:created xsi:type="dcterms:W3CDTF">2019-10-03T16:58:00Z</dcterms:created>
  <dcterms:modified xsi:type="dcterms:W3CDTF">2019-10-21T09:57:00Z</dcterms:modified>
</cp:coreProperties>
</file>